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967" w:rsidRDefault="002D5967">
      <w:pPr>
        <w:spacing w:after="413" w:line="259" w:lineRule="auto"/>
        <w:ind w:left="941" w:firstLine="0"/>
      </w:pPr>
    </w:p>
    <w:p w:rsidR="002D5967" w:rsidRDefault="000507BC">
      <w:pPr>
        <w:spacing w:after="410" w:line="259" w:lineRule="auto"/>
        <w:ind w:left="941" w:firstLine="0"/>
      </w:pPr>
      <w:r>
        <w:t xml:space="preserve"> </w:t>
      </w:r>
    </w:p>
    <w:p w:rsidR="002D5967" w:rsidRDefault="000507BC">
      <w:pPr>
        <w:spacing w:after="412" w:line="259" w:lineRule="auto"/>
        <w:ind w:left="941" w:firstLine="0"/>
      </w:pPr>
      <w:r>
        <w:t xml:space="preserve"> </w:t>
      </w:r>
    </w:p>
    <w:p w:rsidR="002D5967" w:rsidRDefault="000507BC">
      <w:pPr>
        <w:spacing w:after="412" w:line="259" w:lineRule="auto"/>
        <w:ind w:left="941" w:firstLine="0"/>
      </w:pPr>
      <w:r>
        <w:t xml:space="preserve"> </w:t>
      </w:r>
    </w:p>
    <w:p w:rsidR="002D5967" w:rsidRDefault="000507BC">
      <w:pPr>
        <w:spacing w:after="411" w:line="259" w:lineRule="auto"/>
        <w:ind w:left="941" w:firstLine="0"/>
      </w:pPr>
      <w:r>
        <w:t xml:space="preserve"> </w:t>
      </w:r>
    </w:p>
    <w:p w:rsidR="002D5967" w:rsidRDefault="000507BC">
      <w:pPr>
        <w:spacing w:after="412" w:line="259" w:lineRule="auto"/>
        <w:ind w:left="941" w:firstLine="0"/>
      </w:pPr>
      <w:r>
        <w:t xml:space="preserve"> </w:t>
      </w:r>
    </w:p>
    <w:p w:rsidR="002D5967" w:rsidRDefault="000507BC">
      <w:pPr>
        <w:spacing w:after="412" w:line="259" w:lineRule="auto"/>
        <w:ind w:left="941" w:firstLine="0"/>
      </w:pPr>
      <w:r>
        <w:t xml:space="preserve"> </w:t>
      </w:r>
    </w:p>
    <w:p w:rsidR="002D5967" w:rsidRDefault="000507BC">
      <w:pPr>
        <w:spacing w:after="410" w:line="259" w:lineRule="auto"/>
        <w:ind w:left="941" w:firstLine="0"/>
      </w:pPr>
      <w:r>
        <w:t xml:space="preserve"> </w:t>
      </w:r>
    </w:p>
    <w:p w:rsidR="002D5967" w:rsidRDefault="000507BC">
      <w:pPr>
        <w:spacing w:after="409" w:line="262" w:lineRule="auto"/>
        <w:ind w:left="10" w:right="1462"/>
        <w:jc w:val="right"/>
      </w:pPr>
      <w:r>
        <w:t xml:space="preserve">Sexual Priming, Physical Attractiveness, and the Media: An Analysis  </w:t>
      </w:r>
    </w:p>
    <w:p w:rsidR="002D5967" w:rsidRDefault="00D20A6F">
      <w:pPr>
        <w:spacing w:after="406" w:line="265" w:lineRule="auto"/>
        <w:ind w:left="825" w:right="6"/>
        <w:jc w:val="center"/>
      </w:pPr>
      <w:r>
        <w:t>A Prior Student</w:t>
      </w:r>
    </w:p>
    <w:p w:rsidR="002D5967" w:rsidRDefault="000507BC">
      <w:pPr>
        <w:spacing w:after="406" w:line="265" w:lineRule="auto"/>
        <w:ind w:left="825"/>
        <w:jc w:val="center"/>
      </w:pPr>
      <w:r>
        <w:t xml:space="preserve">Florida International University </w:t>
      </w:r>
    </w:p>
    <w:p w:rsidR="002D5967" w:rsidRDefault="000507BC">
      <w:pPr>
        <w:spacing w:after="412" w:line="259" w:lineRule="auto"/>
        <w:ind w:left="941" w:firstLine="0"/>
      </w:pPr>
      <w:r>
        <w:t xml:space="preserve"> </w:t>
      </w:r>
    </w:p>
    <w:p w:rsidR="002D5967" w:rsidRDefault="000507BC">
      <w:pPr>
        <w:spacing w:after="410" w:line="259" w:lineRule="auto"/>
        <w:ind w:left="941" w:firstLine="0"/>
      </w:pPr>
      <w:r>
        <w:t xml:space="preserve"> </w:t>
      </w:r>
    </w:p>
    <w:p w:rsidR="002D5967" w:rsidRDefault="000507BC">
      <w:pPr>
        <w:spacing w:after="412" w:line="259" w:lineRule="auto"/>
        <w:ind w:left="941" w:firstLine="0"/>
      </w:pPr>
      <w:r>
        <w:t xml:space="preserve"> </w:t>
      </w:r>
    </w:p>
    <w:p w:rsidR="002D5967" w:rsidRDefault="000507BC">
      <w:pPr>
        <w:spacing w:after="413" w:line="259" w:lineRule="auto"/>
        <w:ind w:left="941" w:firstLine="0"/>
      </w:pPr>
      <w:r>
        <w:t xml:space="preserve"> </w:t>
      </w:r>
    </w:p>
    <w:p w:rsidR="002D5967" w:rsidRDefault="000507BC">
      <w:pPr>
        <w:spacing w:after="410" w:line="259" w:lineRule="auto"/>
        <w:ind w:left="941" w:firstLine="0"/>
      </w:pPr>
      <w:r>
        <w:t xml:space="preserve"> </w:t>
      </w:r>
    </w:p>
    <w:p w:rsidR="002D5967" w:rsidRDefault="000507BC">
      <w:pPr>
        <w:spacing w:after="412" w:line="259" w:lineRule="auto"/>
        <w:ind w:left="941" w:firstLine="0"/>
      </w:pPr>
      <w:r>
        <w:t xml:space="preserve"> </w:t>
      </w:r>
    </w:p>
    <w:p w:rsidR="002D5967" w:rsidRDefault="000507BC">
      <w:pPr>
        <w:spacing w:after="0" w:line="259" w:lineRule="auto"/>
        <w:ind w:left="941" w:firstLine="0"/>
      </w:pPr>
      <w:r>
        <w:t xml:space="preserve"> </w:t>
      </w:r>
    </w:p>
    <w:p w:rsidR="000507BC" w:rsidRDefault="000507BC">
      <w:pPr>
        <w:spacing w:after="160" w:line="259" w:lineRule="auto"/>
        <w:ind w:left="0" w:firstLine="0"/>
      </w:pPr>
      <w:r>
        <w:br w:type="page"/>
      </w:r>
    </w:p>
    <w:p w:rsidR="002D5967" w:rsidRDefault="000507BC">
      <w:pPr>
        <w:spacing w:after="406" w:line="265" w:lineRule="auto"/>
        <w:ind w:left="825" w:right="6"/>
        <w:jc w:val="center"/>
      </w:pPr>
      <w:r>
        <w:lastRenderedPageBreak/>
        <w:t xml:space="preserve">Abstract </w:t>
      </w:r>
    </w:p>
    <w:p w:rsidR="008A42DE" w:rsidRPr="008A42DE" w:rsidRDefault="008A42DE" w:rsidP="008A42DE">
      <w:pPr>
        <w:spacing w:after="0" w:line="480" w:lineRule="auto"/>
        <w:ind w:left="941" w:firstLine="0"/>
        <w:rPr>
          <w:color w:val="FF0000"/>
        </w:rPr>
      </w:pPr>
      <w:r w:rsidRPr="008A42DE">
        <w:rPr>
          <w:color w:val="FF0000"/>
        </w:rPr>
        <w:t>Methods One Students: Typically, authors add their abstract f</w:t>
      </w:r>
      <w:r>
        <w:rPr>
          <w:color w:val="FF0000"/>
        </w:rPr>
        <w:t xml:space="preserve">or the paper here on the second </w:t>
      </w:r>
      <w:r w:rsidRPr="008A42DE">
        <w:rPr>
          <w:color w:val="FF0000"/>
        </w:rPr>
        <w:t xml:space="preserve">page. As you can see, the abstract for this paper is missing. Your job is to supply that abstract! </w:t>
      </w:r>
    </w:p>
    <w:p w:rsidR="008A42DE" w:rsidRPr="008A42DE" w:rsidRDefault="008A42DE" w:rsidP="008A42DE">
      <w:pPr>
        <w:spacing w:after="0" w:line="480" w:lineRule="auto"/>
        <w:ind w:left="941" w:firstLine="0"/>
        <w:rPr>
          <w:color w:val="FF0000"/>
        </w:rPr>
      </w:pPr>
      <w:r w:rsidRPr="008A42DE">
        <w:rPr>
          <w:color w:val="FF0000"/>
        </w:rPr>
        <w:t xml:space="preserve">Read over the following paper, which is an actual paper turned in by a former student taking </w:t>
      </w:r>
    </w:p>
    <w:p w:rsidR="008A42DE" w:rsidRPr="008A42DE" w:rsidRDefault="008A42DE" w:rsidP="008A42DE">
      <w:pPr>
        <w:spacing w:after="0" w:line="480" w:lineRule="auto"/>
        <w:ind w:left="941" w:firstLine="0"/>
        <w:rPr>
          <w:color w:val="FF0000"/>
        </w:rPr>
      </w:pPr>
      <w:r w:rsidRPr="008A42DE">
        <w:rPr>
          <w:color w:val="FF0000"/>
        </w:rPr>
        <w:t xml:space="preserve">Research Methods and Design II at FIU. This is similar to a paper you will write next semester. </w:t>
      </w:r>
    </w:p>
    <w:p w:rsidR="008A42DE" w:rsidRPr="008A42DE" w:rsidRDefault="008A42DE" w:rsidP="008A42DE">
      <w:pPr>
        <w:spacing w:after="0" w:line="480" w:lineRule="auto"/>
        <w:ind w:left="941" w:firstLine="0"/>
        <w:rPr>
          <w:color w:val="FF0000"/>
        </w:rPr>
      </w:pPr>
      <w:r w:rsidRPr="008A42DE">
        <w:rPr>
          <w:color w:val="FF0000"/>
        </w:rPr>
        <w:t>Review the studies in this paper, and spot the hypotheses, indepe</w:t>
      </w:r>
      <w:r>
        <w:rPr>
          <w:color w:val="FF0000"/>
        </w:rPr>
        <w:t xml:space="preserve">ndent and dependent variables, </w:t>
      </w:r>
      <w:r w:rsidRPr="008A42DE">
        <w:rPr>
          <w:color w:val="FF0000"/>
        </w:rPr>
        <w:t>participants, results, and implications, a</w:t>
      </w:r>
      <w:bookmarkStart w:id="0" w:name="_GoBack"/>
      <w:bookmarkEnd w:id="0"/>
      <w:r w:rsidRPr="008A42DE">
        <w:rPr>
          <w:color w:val="FF0000"/>
        </w:rPr>
        <w:t>nd write it up in one pa</w:t>
      </w:r>
      <w:r>
        <w:rPr>
          <w:color w:val="FF0000"/>
        </w:rPr>
        <w:t xml:space="preserve">ragraph (no more than 200 words </w:t>
      </w:r>
      <w:r w:rsidRPr="008A42DE">
        <w:rPr>
          <w:color w:val="FF0000"/>
        </w:rPr>
        <w:t xml:space="preserve">maximum). Make sure to include keywords as well (keywords </w:t>
      </w:r>
      <w:r>
        <w:rPr>
          <w:color w:val="FF0000"/>
        </w:rPr>
        <w:t xml:space="preserve">are words or short phrases that </w:t>
      </w:r>
      <w:r w:rsidRPr="008A42DE">
        <w:rPr>
          <w:color w:val="FF0000"/>
        </w:rPr>
        <w:t xml:space="preserve">researchers use when searching through online databases like </w:t>
      </w:r>
      <w:proofErr w:type="spellStart"/>
      <w:r w:rsidRPr="008A42DE">
        <w:rPr>
          <w:color w:val="FF0000"/>
        </w:rPr>
        <w:t>PsycInfo</w:t>
      </w:r>
      <w:proofErr w:type="spellEnd"/>
      <w:r w:rsidRPr="008A42DE">
        <w:rPr>
          <w:color w:val="FF0000"/>
        </w:rPr>
        <w:t xml:space="preserve"> – they</w:t>
      </w:r>
      <w:r>
        <w:rPr>
          <w:color w:val="FF0000"/>
        </w:rPr>
        <w:t xml:space="preserve"> need to be </w:t>
      </w:r>
      <w:r w:rsidRPr="008A42DE">
        <w:rPr>
          <w:color w:val="FF0000"/>
        </w:rPr>
        <w:t xml:space="preserve">descriptive of the paper, so come up with three or four that seem to suit this paper). Good luck! </w:t>
      </w:r>
    </w:p>
    <w:p w:rsidR="002D5967" w:rsidRDefault="008A42DE" w:rsidP="008A42DE">
      <w:pPr>
        <w:spacing w:after="0" w:line="480" w:lineRule="auto"/>
        <w:ind w:left="941" w:firstLine="499"/>
      </w:pPr>
      <w:r w:rsidRPr="008A42DE">
        <w:rPr>
          <w:i/>
          <w:color w:val="FF0000"/>
        </w:rPr>
        <w:t>Keywords</w:t>
      </w:r>
      <w:r w:rsidRPr="008A42DE">
        <w:rPr>
          <w:color w:val="FF0000"/>
        </w:rPr>
        <w:t xml:space="preserve">: Methods II Paper, Abstract Assignment, Methods II Preview </w:t>
      </w:r>
      <w:r w:rsidR="000507BC">
        <w:t xml:space="preserve"> </w:t>
      </w:r>
      <w:r w:rsidR="000507BC">
        <w:tab/>
        <w:t xml:space="preserve"> </w:t>
      </w:r>
    </w:p>
    <w:p w:rsidR="000507BC" w:rsidRDefault="000507BC">
      <w:pPr>
        <w:spacing w:after="160" w:line="259" w:lineRule="auto"/>
        <w:ind w:left="0" w:firstLine="0"/>
      </w:pPr>
      <w:r>
        <w:br w:type="page"/>
      </w:r>
    </w:p>
    <w:p w:rsidR="002D5967" w:rsidRDefault="000507BC" w:rsidP="001A7EDC">
      <w:pPr>
        <w:spacing w:after="0" w:line="480" w:lineRule="auto"/>
        <w:ind w:left="825" w:right="5"/>
        <w:jc w:val="center"/>
      </w:pPr>
      <w:r>
        <w:lastRenderedPageBreak/>
        <w:t xml:space="preserve">Sexual Priming, Physical Attractiveness, and the Media: An Analysis  </w:t>
      </w:r>
    </w:p>
    <w:p w:rsidR="002D5967" w:rsidRDefault="000507BC" w:rsidP="001A7EDC">
      <w:pPr>
        <w:spacing w:after="0" w:line="480" w:lineRule="auto"/>
        <w:ind w:left="936" w:right="125"/>
      </w:pPr>
      <w:r>
        <w:t xml:space="preserve"> </w:t>
      </w:r>
      <w:r>
        <w:tab/>
        <w:t>Imagine watching the news and see</w:t>
      </w:r>
      <w:r w:rsidR="001A7EDC">
        <w:t>ing</w:t>
      </w:r>
      <w:r>
        <w:t xml:space="preserve"> a picture of a man with</w:t>
      </w:r>
      <w:r w:rsidR="001A7EDC">
        <w:t xml:space="preserve"> a ski mask and knife in hand. W</w:t>
      </w:r>
      <w:r>
        <w:t xml:space="preserve">hat words that come to mind </w:t>
      </w:r>
      <w:r w:rsidR="001A7EDC">
        <w:t xml:space="preserve">with regard to </w:t>
      </w:r>
      <w:r>
        <w:t xml:space="preserve">this mental image? </w:t>
      </w:r>
      <w:r w:rsidR="001A7EDC">
        <w:t xml:space="preserve">Might the </w:t>
      </w:r>
      <w:r>
        <w:t>man to be a murderer</w:t>
      </w:r>
      <w:r w:rsidR="001A7EDC">
        <w:t>? Do</w:t>
      </w:r>
      <w:r>
        <w:t xml:space="preserve"> words </w:t>
      </w:r>
      <w:r w:rsidR="001A7EDC">
        <w:t xml:space="preserve">like </w:t>
      </w:r>
      <w:r>
        <w:t>“scary,” “frightening,” and “dangerous</w:t>
      </w:r>
      <w:r w:rsidR="001A7EDC">
        <w:t>” arise unbidden?</w:t>
      </w:r>
      <w:r>
        <w:t xml:space="preserve"> </w:t>
      </w:r>
      <w:r w:rsidR="001A7EDC">
        <w:t>M</w:t>
      </w:r>
      <w:r>
        <w:t xml:space="preserve">edia outlets like the news, movies, and T.V. shows </w:t>
      </w:r>
      <w:r w:rsidR="001A7EDC">
        <w:t>off paint the</w:t>
      </w:r>
      <w:r>
        <w:t xml:space="preserve"> image of a serial killer </w:t>
      </w:r>
      <w:r w:rsidR="001A7EDC">
        <w:t>as</w:t>
      </w:r>
      <w:r>
        <w:t xml:space="preserve"> one with a ski mask and knife. </w:t>
      </w:r>
      <w:r w:rsidR="001A7EDC">
        <w:t>People</w:t>
      </w:r>
      <w:r>
        <w:t xml:space="preserve"> have been primed to make these associations to then respond accordingly, perhaps in fear, shock, or caution. Priming is when a stimulus, in the form of a cue, triggers a reaction in our cognition and releases as set of subsequent behavior (White, </w:t>
      </w:r>
      <w:proofErr w:type="spellStart"/>
      <w:r>
        <w:t>Danek</w:t>
      </w:r>
      <w:proofErr w:type="spellEnd"/>
      <w:r>
        <w:t xml:space="preserve">, Herring, Taylor, &amp; Crites, 2018). According to </w:t>
      </w:r>
      <w:proofErr w:type="spellStart"/>
      <w:r w:rsidR="001A7EDC" w:rsidRPr="001A7EDC">
        <w:t>Alhabash</w:t>
      </w:r>
      <w:proofErr w:type="spellEnd"/>
      <w:r w:rsidR="001A7EDC" w:rsidRPr="001A7EDC">
        <w:t xml:space="preserve">, McAlister, </w:t>
      </w:r>
      <w:proofErr w:type="spellStart"/>
      <w:r w:rsidR="001A7EDC" w:rsidRPr="001A7EDC">
        <w:t>Wonkyung</w:t>
      </w:r>
      <w:proofErr w:type="spellEnd"/>
      <w:r w:rsidR="001A7EDC" w:rsidRPr="001A7EDC">
        <w:t xml:space="preserve">, Lou, Cunningham, </w:t>
      </w:r>
      <w:proofErr w:type="spellStart"/>
      <w:r w:rsidR="001A7EDC" w:rsidRPr="001A7EDC">
        <w:t>Quilliam</w:t>
      </w:r>
      <w:proofErr w:type="spellEnd"/>
      <w:r w:rsidR="001A7EDC" w:rsidRPr="001A7EDC">
        <w:t xml:space="preserve">, </w:t>
      </w:r>
      <w:r w:rsidR="001A7EDC">
        <w:t xml:space="preserve">and Richards </w:t>
      </w:r>
      <w:r>
        <w:t xml:space="preserve">(2017), priming makes it so that, after a participant is exposed to a cue, they respond to the following stimulus with the information related to and triggered by the cue to then make decisions. Now, if the cues were sexually-implicit, would it provoke a pattern of similarly sexual thoughts and concepts? What, then, are the effects of sexually-primed advertisements on an individual’s judgment of character?  </w:t>
      </w:r>
    </w:p>
    <w:p w:rsidR="002D5967" w:rsidRDefault="000507BC">
      <w:pPr>
        <w:ind w:left="936" w:right="125"/>
      </w:pPr>
      <w:r>
        <w:t xml:space="preserve"> </w:t>
      </w:r>
      <w:r>
        <w:tab/>
      </w:r>
      <w:proofErr w:type="spellStart"/>
      <w:r>
        <w:t>Alhabash</w:t>
      </w:r>
      <w:proofErr w:type="spellEnd"/>
      <w:r>
        <w:t xml:space="preserve"> et al. (2017) reported that there are about a billion people who use social networking sites like Facebook daily. As a result, marketers, particularly those in the alcohol business, are making the switch and investing more of their resources into advertising on social media, where it is both cost-effective and less-restrictive. </w:t>
      </w:r>
      <w:r w:rsidR="001A7EDC">
        <w:t>The authors</w:t>
      </w:r>
      <w:r>
        <w:t xml:space="preserve"> found that alcoholic ads promoted drinking behavior in those who were already predisposed to drinking at a moderate to high level. In this case, exposure to the ads served as catalysts to those who had a lower threshold and sensitivity to alcoholic cues. Their findings highlight the power of suggestion in influencing behavior.  </w:t>
      </w:r>
    </w:p>
    <w:p w:rsidR="002D5967" w:rsidRDefault="000507BC">
      <w:pPr>
        <w:ind w:left="936" w:right="125"/>
      </w:pPr>
      <w:r>
        <w:lastRenderedPageBreak/>
        <w:t xml:space="preserve"> </w:t>
      </w:r>
      <w:r>
        <w:tab/>
        <w:t xml:space="preserve">A similar study on suggestibility and media priming is by Harris, </w:t>
      </w:r>
      <w:proofErr w:type="spellStart"/>
      <w:r>
        <w:t>Bargh</w:t>
      </w:r>
      <w:proofErr w:type="spellEnd"/>
      <w:r>
        <w:t xml:space="preserve">, and Brownell (2009) on food advertisements. In their research, they conducted two studies, one on children and one on young adults, and measured how food-related commercials impacted subsequent food consumption. Both the children and adults consumed significantly more food after watching advertisements about food. From their results, they concluded that food advertisements can prime and trigger automatic eating responses, usually unknowingly, and warned about the significant implications. Again, most of the participants reported that they did not know that they were being primed to consume food, meaning that a lot of the priming was unconscious and automatic.  </w:t>
      </w:r>
    </w:p>
    <w:p w:rsidR="002D5967" w:rsidRDefault="000507BC">
      <w:pPr>
        <w:ind w:left="936" w:right="125"/>
      </w:pPr>
      <w:r>
        <w:t xml:space="preserve"> </w:t>
      </w:r>
      <w:r>
        <w:tab/>
        <w:t xml:space="preserve">To reiterate, priming is when concepts in our mind are activated through a stimulus, and researchers then study the effects of priming in a following assessment. In this process, the individual is unaware of the activated cognition and associations they make thereafter, however, their behavior is due to the prime (Harris, </w:t>
      </w:r>
      <w:proofErr w:type="spellStart"/>
      <w:r>
        <w:t>Bargh</w:t>
      </w:r>
      <w:proofErr w:type="spellEnd"/>
      <w:r>
        <w:t xml:space="preserve">, &amp; Brownell, 2009). In a study by Aubrey, Gamble, and Hahn (2017), participants were randomly subjected to either self-sexualizing music videos or neutral videos of the same artist and asked to rate their opinions on scales. By </w:t>
      </w:r>
      <w:proofErr w:type="spellStart"/>
      <w:r>
        <w:t>selfsexualizing</w:t>
      </w:r>
      <w:proofErr w:type="spellEnd"/>
      <w:r>
        <w:t xml:space="preserve">, they meant that the performing artist would willingly dress in scantily clad clothing and behave in a sexually provocative manner. The researchers believed that the media cues would activate schemas in the participant’s mind and alter their opinion of others. They further hypothesized that those in the sexual condition would have more sexualized thoughts than those in the neutral condition. Their hypothesis was supported, and their results aid in magnifying the effect of sexual cues in eliciting sexual thinking.  </w:t>
      </w:r>
    </w:p>
    <w:p w:rsidR="002D5967" w:rsidRDefault="000507BC">
      <w:pPr>
        <w:ind w:left="936" w:right="125"/>
      </w:pPr>
      <w:r>
        <w:t xml:space="preserve"> </w:t>
      </w:r>
      <w:r>
        <w:tab/>
        <w:t xml:space="preserve">Sexual cues litter the online and virtual world around us, acting as elicitors and </w:t>
      </w:r>
      <w:proofErr w:type="spellStart"/>
      <w:r>
        <w:t>reinforcers</w:t>
      </w:r>
      <w:proofErr w:type="spellEnd"/>
      <w:r>
        <w:t xml:space="preserve"> towards attitudes in favor of sexual promiscuity and openness (</w:t>
      </w:r>
      <w:proofErr w:type="spellStart"/>
      <w:r>
        <w:t>Dillman</w:t>
      </w:r>
      <w:proofErr w:type="spellEnd"/>
      <w:r>
        <w:t xml:space="preserve"> </w:t>
      </w:r>
      <w:proofErr w:type="spellStart"/>
      <w:r>
        <w:t>Carpentier</w:t>
      </w:r>
      <w:proofErr w:type="spellEnd"/>
      <w:r>
        <w:t xml:space="preserve">, 2017). </w:t>
      </w:r>
      <w:r w:rsidR="001A7EDC">
        <w:t xml:space="preserve">As </w:t>
      </w:r>
      <w:proofErr w:type="spellStart"/>
      <w:r w:rsidR="001A7EDC">
        <w:lastRenderedPageBreak/>
        <w:t>Dillman</w:t>
      </w:r>
      <w:proofErr w:type="spellEnd"/>
      <w:r w:rsidR="001A7EDC">
        <w:t xml:space="preserve"> </w:t>
      </w:r>
      <w:proofErr w:type="spellStart"/>
      <w:r w:rsidR="001A7EDC">
        <w:t>Carpentier</w:t>
      </w:r>
      <w:proofErr w:type="spellEnd"/>
      <w:r w:rsidR="001A7EDC">
        <w:t xml:space="preserve"> notes, s</w:t>
      </w:r>
      <w:r>
        <w:t>exual cues are not limited to images alone: sexually-implicit words have also been shown to be effective in influencing an individu</w:t>
      </w:r>
      <w:r w:rsidR="001A7EDC">
        <w:t>al’s point of view on a subject.</w:t>
      </w:r>
      <w:r>
        <w:t xml:space="preserve"> She further examined the effects of sexual versus romantic word cues on an individual’s rating towards a neutral target and found that those in the sexual condition rated the target as more flirtatious and alluring than those in the romantic condition. This provides further evidence that a sexual cue can prime the mind to unknowingly characterize a subject as sexual. In another example, people who watched sexual popular music would then judge others through sexual filters and evaluate them on sexual characteristics (</w:t>
      </w:r>
      <w:proofErr w:type="spellStart"/>
      <w:r>
        <w:t>Dillman</w:t>
      </w:r>
      <w:proofErr w:type="spellEnd"/>
      <w:r>
        <w:t xml:space="preserve"> </w:t>
      </w:r>
      <w:proofErr w:type="spellStart"/>
      <w:r>
        <w:t>Carpentier</w:t>
      </w:r>
      <w:proofErr w:type="spellEnd"/>
      <w:r>
        <w:t xml:space="preserve">, 2017).  </w:t>
      </w:r>
    </w:p>
    <w:p w:rsidR="002D5967" w:rsidRDefault="000507BC">
      <w:pPr>
        <w:spacing w:after="406" w:line="265" w:lineRule="auto"/>
        <w:ind w:left="825" w:right="5"/>
        <w:jc w:val="center"/>
      </w:pPr>
      <w:r>
        <w:t xml:space="preserve">Study One </w:t>
      </w:r>
    </w:p>
    <w:p w:rsidR="002D5967" w:rsidRDefault="000507BC">
      <w:pPr>
        <w:ind w:left="936" w:right="125"/>
      </w:pPr>
      <w:r>
        <w:t xml:space="preserve"> </w:t>
      </w:r>
      <w:r>
        <w:tab/>
        <w:t xml:space="preserve">Having in mind the effects of mere suggestion, mere exposure, and advertisement priming, we came up with a research study that looked at the effects of primed advertisements on judgment of character. In our study, we presented our participants to Riley, a fake Facebook profile, and asked them to read Riley’s “about me” and rate them based on questions regarding their personality. We had one independent variable with three conditions, each having a different advertisement theme, either sexual, romantic, or education (neutral) in nature, to see how responses changed depending on the images provided. We had two main predictions. One, we hypothesized that individuals who saw the sexualized advertisements accompanying a fake Facebook profile would view the Facebook user in a more sexualized manner (more flirtatious, seductive, sexy and provocative) than participants who saw romantic or educational advertisements. Two, we hypothesized that participants who saw romance advertisements accompanying the fake Facebook profile would view the Facebook user in a more romantic manner (more sensitive, kind, tender, and sentimental) than participants who saw sexualized or educational advertisements.  </w:t>
      </w:r>
    </w:p>
    <w:p w:rsidR="002D5967" w:rsidRDefault="000507BC">
      <w:pPr>
        <w:spacing w:after="408" w:line="262" w:lineRule="auto"/>
        <w:ind w:left="827"/>
        <w:jc w:val="center"/>
      </w:pPr>
      <w:r>
        <w:rPr>
          <w:b/>
        </w:rPr>
        <w:lastRenderedPageBreak/>
        <w:t xml:space="preserve">Methods Study One </w:t>
      </w:r>
    </w:p>
    <w:p w:rsidR="002D5967" w:rsidRDefault="000507BC">
      <w:pPr>
        <w:pStyle w:val="Heading1"/>
        <w:spacing w:after="406" w:line="265" w:lineRule="auto"/>
        <w:ind w:left="936"/>
        <w:jc w:val="left"/>
      </w:pPr>
      <w:r>
        <w:t xml:space="preserve">Participants </w:t>
      </w:r>
    </w:p>
    <w:p w:rsidR="002D5967" w:rsidRDefault="000507BC">
      <w:pPr>
        <w:spacing w:after="0"/>
        <w:ind w:left="936" w:right="125"/>
      </w:pPr>
      <w:r>
        <w:rPr>
          <w:b/>
        </w:rPr>
        <w:t xml:space="preserve"> </w:t>
      </w:r>
      <w:r>
        <w:rPr>
          <w:b/>
        </w:rPr>
        <w:tab/>
      </w:r>
      <w:r>
        <w:t>At Florida International University, a total of 138 students participated in this research study. The age range of the participants was from 17 to 59 years old (</w:t>
      </w:r>
      <w:r>
        <w:rPr>
          <w:i/>
        </w:rPr>
        <w:t>M</w:t>
      </w:r>
      <w:r>
        <w:t xml:space="preserve"> = 25.12, </w:t>
      </w:r>
      <w:r>
        <w:rPr>
          <w:i/>
        </w:rPr>
        <w:t>SD</w:t>
      </w:r>
      <w:r>
        <w:t xml:space="preserve"> = 7.58). Out of 138 students, 73 (52.9%) were male, 61 (44.2%) were female, and 4 (2.9%) were unidentified (as they did not mark their gender). A total of 40.6% (</w:t>
      </w:r>
      <w:r>
        <w:rPr>
          <w:i/>
        </w:rPr>
        <w:t>n</w:t>
      </w:r>
      <w:r>
        <w:t xml:space="preserve"> = 56) were Hispanic, 25.4% (</w:t>
      </w:r>
      <w:r>
        <w:rPr>
          <w:i/>
        </w:rPr>
        <w:t>n</w:t>
      </w:r>
      <w:r>
        <w:t xml:space="preserve"> = 35) </w:t>
      </w:r>
    </w:p>
    <w:p w:rsidR="002D5967" w:rsidRDefault="000507BC">
      <w:pPr>
        <w:spacing w:after="285" w:line="259" w:lineRule="auto"/>
        <w:ind w:left="936" w:right="125"/>
      </w:pPr>
      <w:r>
        <w:t>Caucasian, 18.1% (</w:t>
      </w:r>
      <w:r>
        <w:rPr>
          <w:i/>
        </w:rPr>
        <w:t>n</w:t>
      </w:r>
      <w:r>
        <w:t xml:space="preserve"> = 25) African American, 5.8% (</w:t>
      </w:r>
      <w:r>
        <w:rPr>
          <w:i/>
        </w:rPr>
        <w:t>n</w:t>
      </w:r>
      <w:r>
        <w:t xml:space="preserve"> = 8) Asian American, 2.9% (</w:t>
      </w:r>
      <w:r>
        <w:rPr>
          <w:i/>
        </w:rPr>
        <w:t>n</w:t>
      </w:r>
      <w:r>
        <w:t xml:space="preserve"> = 4) Native </w:t>
      </w:r>
    </w:p>
    <w:p w:rsidR="002D5967" w:rsidRDefault="000507BC">
      <w:pPr>
        <w:ind w:left="936" w:right="125"/>
      </w:pPr>
      <w:r>
        <w:t>American, and 7.2% (</w:t>
      </w:r>
      <w:r>
        <w:rPr>
          <w:i/>
        </w:rPr>
        <w:t xml:space="preserve">n </w:t>
      </w:r>
      <w:r>
        <w:t xml:space="preserve">= 10) did not identify with these categories and marked “other”. </w:t>
      </w:r>
      <w:r>
        <w:rPr>
          <w:i/>
        </w:rPr>
        <w:t xml:space="preserve">See Appendix A. </w:t>
      </w:r>
    </w:p>
    <w:p w:rsidR="002D5967" w:rsidRDefault="000507BC">
      <w:pPr>
        <w:pStyle w:val="Heading1"/>
        <w:spacing w:after="406" w:line="265" w:lineRule="auto"/>
        <w:ind w:left="936"/>
        <w:jc w:val="left"/>
      </w:pPr>
      <w:r>
        <w:t xml:space="preserve">Materials and Procedure </w:t>
      </w:r>
    </w:p>
    <w:p w:rsidR="002D5967" w:rsidRDefault="000507BC">
      <w:pPr>
        <w:ind w:left="936" w:right="125"/>
      </w:pPr>
      <w:r>
        <w:t xml:space="preserve"> </w:t>
      </w:r>
      <w:r>
        <w:tab/>
        <w:t xml:space="preserve">Consent was obtained orally, and participants were informed about the study in terms of benefits, risks, and study duration. We told participants that the study would take about five to ten minutes to finish and that there were no risks to partaking in the study. Furthermore, we said that the main benefit would be that we, the researchers, would be able to finish our assignment. Those who answered yes were given one of the three surveys, each one made up of six-parts. The six parts were marked accordingly throughout the document- e.g., Part I, II, III, IV, V, and VI.  </w:t>
      </w:r>
    </w:p>
    <w:p w:rsidR="002D5967" w:rsidRDefault="000507BC">
      <w:pPr>
        <w:ind w:left="926" w:right="125" w:firstLine="720"/>
      </w:pPr>
      <w:r>
        <w:t xml:space="preserve">In part one, readers were told that the research study was on the probability of a new Facebook dating option. Participants were instructed to read everything on the Facebook page because they would have to remember what they read and answer questions. They were then asked to imagine that they were single as they read about “Riley Washington” and their Facebook profile page. Riley is a made-up character; whose name and biography are purposefully neutral. Their name can be either masculine or feminine and their interests are </w:t>
      </w:r>
      <w:r>
        <w:lastRenderedPageBreak/>
        <w:t>generic and broad. In all three versions, participants were shown the same banner, a background image of a sunset on an ocean with palm trees overlapping the image. Everything on the page was made to emulate an authentic Facebook profile “About Me” page except that it excluded an image of Riley</w:t>
      </w:r>
      <w:r w:rsidR="001A7EDC">
        <w:t xml:space="preserve"> (Because the survey was testing a new dating feature in Facebook, we kept Riley gender-neutral in our stimulus materials to avoid potential confounds related to participant gender)</w:t>
      </w:r>
      <w:r>
        <w:t>. In their “About Me”, Riley refers to themselves as a laid-back person who is funny, social, open-minded, and “up for anything.” Riley doesn’t show preference for things like music but rather, says that they’d “generally give any music a chance”. They write about how they are open to doing all kinds of things from different extremes such as going out to a club or staying at home watching a movie. We intended this to make Riley seem as neutral-minded as possible. Each survey conditions contained the same information about Riley, however, each one contained a different advertisement theme (se</w:t>
      </w:r>
      <w:r w:rsidR="001A7EDC">
        <w:t>xuality, romance, or education)</w:t>
      </w:r>
      <w:r>
        <w:t xml:space="preserve"> at the bottom of the page which led to a difference in responses.  </w:t>
      </w:r>
    </w:p>
    <w:p w:rsidR="002D5967" w:rsidRDefault="000507BC" w:rsidP="001A7EDC">
      <w:pPr>
        <w:spacing w:after="11"/>
        <w:ind w:left="926" w:right="125" w:firstLine="720"/>
      </w:pPr>
      <w:r>
        <w:t xml:space="preserve">In the sexuality priming condition, there were three advertisements under Riley’s profile with images meant to promote sexuality and promiscuity. In the first image there was a man spraying on Axe, a body spray, well-known for making provocative ads about “hot” woman and physical attraction. </w:t>
      </w:r>
      <w:r w:rsidR="001A7EDC">
        <w:t>The ad alluded that t</w:t>
      </w:r>
      <w:r>
        <w:t xml:space="preserve">he man was naked, with a smug smile as a woman was hugging him from behind (although it is not shown, the image suggests that the woman was also naked). The next image showcased a woman with high heels, a tight dress, and alcohol positioned towards a faceless man sitting in a chair with a drink in hand as well. The last image was a close-up of a shirtless woman, looking at the camera as she is being embraced by a shirtless man, while the words “Gucci Guilty” span over her. All the ads in this condition imply </w:t>
      </w:r>
      <w:r>
        <w:lastRenderedPageBreak/>
        <w:t>sexuality. The “</w:t>
      </w:r>
      <w:proofErr w:type="spellStart"/>
      <w:r>
        <w:t>AdChoices</w:t>
      </w:r>
      <w:proofErr w:type="spellEnd"/>
      <w:r>
        <w:t xml:space="preserve">” logo and symbol was made visible throughout the ads to indicate that the following images were meant to be online advertisements.  </w:t>
      </w:r>
    </w:p>
    <w:p w:rsidR="002D5967" w:rsidRDefault="000507BC">
      <w:pPr>
        <w:spacing w:after="18"/>
        <w:ind w:left="936" w:right="125"/>
      </w:pPr>
      <w:r>
        <w:t xml:space="preserve"> </w:t>
      </w:r>
      <w:r>
        <w:tab/>
        <w:t xml:space="preserve">In the romance </w:t>
      </w:r>
      <w:r w:rsidR="001A7EDC">
        <w:t>ad</w:t>
      </w:r>
      <w:r>
        <w:t xml:space="preserve"> condition, (just as in the sexuality condition) there were three advertisements placed at the bottom of Riley’s profile. They were the same size as in the sexual condition. The first ad was from Sandals, a resort known to make advertisements about the </w:t>
      </w:r>
    </w:p>
    <w:p w:rsidR="002D5967" w:rsidRDefault="000507BC">
      <w:pPr>
        <w:ind w:left="936" w:right="125"/>
      </w:pPr>
      <w:r>
        <w:t>“</w:t>
      </w:r>
      <w:proofErr w:type="gramStart"/>
      <w:r>
        <w:t>perfect</w:t>
      </w:r>
      <w:proofErr w:type="gramEnd"/>
      <w:r>
        <w:t xml:space="preserve"> romantic vacation”. In the image there was a smiling couple, celebrating a romantic dinner together outdoors. The advertisement in the middle also showed a couple, this time riding horses together. The last advertisement, was from e-Harmony, an online dating site. In the picture, there was a smiling couple embracing each other. Likewise, as in the sexual condition, there was the “</w:t>
      </w:r>
      <w:proofErr w:type="spellStart"/>
      <w:r>
        <w:t>AdChoices</w:t>
      </w:r>
      <w:proofErr w:type="spellEnd"/>
      <w:r>
        <w:t xml:space="preserve">” logo made visible. </w:t>
      </w:r>
    </w:p>
    <w:p w:rsidR="002D5967" w:rsidRDefault="000507BC">
      <w:pPr>
        <w:ind w:left="936" w:right="125"/>
      </w:pPr>
      <w:r>
        <w:t xml:space="preserve"> </w:t>
      </w:r>
      <w:r>
        <w:tab/>
        <w:t xml:space="preserve">In the education </w:t>
      </w:r>
      <w:r w:rsidR="001A7EDC">
        <w:t>ad</w:t>
      </w:r>
      <w:r>
        <w:t xml:space="preserve"> condition, there are three ads, sized and placed in the same way as the other two conditions. The ads in this condition are oriented towards education, adorned with words like “go greater”, “reinvent yourself”, and “start your child off with a strong academic foundation”, accordingly from left to right. In all the ads there are signs promoting colleges such as the University of Florida and Platt </w:t>
      </w:r>
      <w:proofErr w:type="gramStart"/>
      <w:r>
        <w:t>College.</w:t>
      </w:r>
      <w:proofErr w:type="gramEnd"/>
      <w:r>
        <w:t xml:space="preserve"> The “</w:t>
      </w:r>
      <w:proofErr w:type="spellStart"/>
      <w:r>
        <w:t>AdChoices</w:t>
      </w:r>
      <w:proofErr w:type="spellEnd"/>
      <w:r>
        <w:t xml:space="preserve">” sign, again, can be seen at the corner of the ads.  </w:t>
      </w:r>
    </w:p>
    <w:p w:rsidR="002D5967" w:rsidRDefault="000507BC">
      <w:pPr>
        <w:ind w:left="936" w:right="125"/>
      </w:pPr>
      <w:r>
        <w:t xml:space="preserve"> </w:t>
      </w:r>
      <w:r>
        <w:tab/>
        <w:t xml:space="preserve">After reading about Riley, participants proceeded to part two of the study where they were given 10 questions and asked to rate their impressions of Riley from a scale of 1 (“Strongly Disagree”) to 6 (“Strongly Agree”). We asked participants </w:t>
      </w:r>
      <w:r w:rsidR="001A7EDC">
        <w:t>to rate the statements “Riley seems”</w:t>
      </w:r>
      <w:r>
        <w:t xml:space="preserve">: educated, flirtatious, sensitive, seductive, kind, tender, sentimental, provocative, outgoing, and sexy. For our study, we primarily focused on the participant’s response regarding whether they though Riley seemed provocative and whether they thought Riley seemed sensitive. </w:t>
      </w:r>
      <w:r w:rsidR="00681697">
        <w:t xml:space="preserve">The </w:t>
      </w:r>
      <w:r w:rsidR="00681697">
        <w:lastRenderedPageBreak/>
        <w:t xml:space="preserve">remaining impressions ratings were included primarily to mask the goal of our study, which was focused on sexuality impressions. As such, they are not discussed further. </w:t>
      </w:r>
      <w:r>
        <w:t xml:space="preserve"> </w:t>
      </w:r>
    </w:p>
    <w:p w:rsidR="002D5967" w:rsidRDefault="000507BC">
      <w:pPr>
        <w:ind w:left="936" w:right="125"/>
      </w:pPr>
      <w:r>
        <w:t xml:space="preserve"> </w:t>
      </w:r>
      <w:r>
        <w:tab/>
        <w:t>In part three, we asked participants to rate how well the following 10 statements describe them and recorded their answers on a scale from 1 (“Strongly Disagree”) to 6 (“Strongly Agree”). Participants were asked to rate how assertive, sensitive, confident, emotional, businesslike, romantic, decisive, understanding, fearless, and warm-hea</w:t>
      </w:r>
      <w:r w:rsidR="00681697">
        <w:t xml:space="preserve">rted they think they are. Once again, these items were primarily used to mask the presence of our true study goal: looking at impressions of the Facebook user. Participant self-ratings are this not discussed further. </w:t>
      </w:r>
    </w:p>
    <w:p w:rsidR="002D5967" w:rsidRDefault="000507BC">
      <w:pPr>
        <w:ind w:left="926" w:right="125" w:firstLine="720"/>
      </w:pPr>
      <w:r>
        <w:t>In part four, participants were asked to fill out their demographic information such as their gender, age, race/ethnicity, first language (whether English was their first language or not), relationship status, and student status (whether they were an FIU student or not). Part five asked participants whether they thought that Riley was a male, female, or unknown. Lastly, part six was our manipulation check where we asked participants to recall whether the general theme of the thre</w:t>
      </w:r>
      <w:r w:rsidR="00681697">
        <w:t>e advertisements they saw was</w:t>
      </w:r>
      <w:r>
        <w:t xml:space="preserve"> “focused on sexuality”, “focused on romance”, or “focused on education”. Participants were then debriefed</w:t>
      </w:r>
      <w:r w:rsidR="00681697">
        <w:t xml:space="preserve"> on </w:t>
      </w:r>
      <w:r>
        <w:t>the true purpose of the s</w:t>
      </w:r>
      <w:r w:rsidR="00681697">
        <w:t>tudy, our aim, and our hypothese</w:t>
      </w:r>
      <w:r>
        <w:t xml:space="preserve">s. </w:t>
      </w:r>
    </w:p>
    <w:p w:rsidR="002D5967" w:rsidRDefault="000507BC">
      <w:pPr>
        <w:pStyle w:val="Heading1"/>
        <w:ind w:right="2"/>
      </w:pPr>
      <w:r>
        <w:t xml:space="preserve">Results Study One </w:t>
      </w:r>
    </w:p>
    <w:p w:rsidR="002D5967" w:rsidRDefault="000507BC">
      <w:pPr>
        <w:spacing w:after="196"/>
        <w:ind w:left="936" w:right="125"/>
      </w:pPr>
      <w:r>
        <w:t xml:space="preserve"> </w:t>
      </w:r>
      <w:r>
        <w:tab/>
        <w:t>Using priming condition (sexuality vs. romance vs. education) as our independent variable, and whether participants recalled the general theme of the advertisements as our</w:t>
      </w:r>
      <w:r w:rsidR="00681697">
        <w:t xml:space="preserve"> nominal-based</w:t>
      </w:r>
      <w:r>
        <w:t xml:space="preserve"> dependent variable, we conducted a manipulation check on the nominal data using a chi-square test. The chi square was significant, </w:t>
      </w:r>
      <w:r>
        <w:rPr>
          <w:i/>
        </w:rPr>
        <w:t>X</w:t>
      </w:r>
      <w:r>
        <w:rPr>
          <w:vertAlign w:val="superscript"/>
        </w:rPr>
        <w:t>2</w:t>
      </w:r>
      <w:r>
        <w:t xml:space="preserve">(4) = 202.13, </w:t>
      </w:r>
      <w:r>
        <w:rPr>
          <w:i/>
        </w:rPr>
        <w:t>p</w:t>
      </w:r>
      <w:r>
        <w:t xml:space="preserve"> &lt; .001. Most of those in the sexuality condition recalled seeing sexual advertisements (86%). Most of those in the romance condition </w:t>
      </w:r>
      <w:r>
        <w:lastRenderedPageBreak/>
        <w:t xml:space="preserve">recalled seeing romance advertisements (88%). Most of those in the education condition recalled seeing education advertisements (96%). Furthermore, our Cramer’s V of 0.86 showed a very strong effect. These results imply that participants were aware of the advertisements and recognized them as we intended. </w:t>
      </w:r>
      <w:r>
        <w:rPr>
          <w:i/>
        </w:rPr>
        <w:t xml:space="preserve">See Appendix B. </w:t>
      </w:r>
    </w:p>
    <w:p w:rsidR="002D5967" w:rsidRDefault="000507BC">
      <w:pPr>
        <w:tabs>
          <w:tab w:val="center" w:pos="941"/>
          <w:tab w:val="center" w:pos="5832"/>
        </w:tabs>
        <w:spacing w:after="258" w:line="259" w:lineRule="auto"/>
        <w:ind w:left="0" w:firstLine="0"/>
      </w:pPr>
      <w:r>
        <w:rPr>
          <w:rFonts w:ascii="Calibri" w:eastAsia="Calibri" w:hAnsi="Calibri" w:cs="Calibri"/>
          <w:sz w:val="22"/>
        </w:rPr>
        <w:tab/>
      </w:r>
      <w:r>
        <w:rPr>
          <w:i/>
        </w:rPr>
        <w:t xml:space="preserve"> </w:t>
      </w:r>
      <w:r>
        <w:rPr>
          <w:i/>
        </w:rPr>
        <w:tab/>
      </w:r>
      <w:r>
        <w:t xml:space="preserve">For our first dependent variable, “Riley seems provocative”, we conducted a One-Way </w:t>
      </w:r>
    </w:p>
    <w:p w:rsidR="002D5967" w:rsidRDefault="000507BC">
      <w:pPr>
        <w:spacing w:after="202"/>
        <w:ind w:left="936" w:right="125"/>
      </w:pPr>
      <w:r>
        <w:t xml:space="preserve">ANOVA using </w:t>
      </w:r>
      <w:r w:rsidR="00681697">
        <w:t>advertisement</w:t>
      </w:r>
      <w:r>
        <w:t xml:space="preserve"> condition (sexuality vs. romance vs. education) as our independent variable</w:t>
      </w:r>
      <w:r w:rsidR="00681697">
        <w:t xml:space="preserve">, which was </w:t>
      </w:r>
      <w:r>
        <w:t xml:space="preserve">significant, </w:t>
      </w:r>
      <w:r>
        <w:rPr>
          <w:i/>
        </w:rPr>
        <w:t>F</w:t>
      </w:r>
      <w:r>
        <w:t xml:space="preserve"> (2, 135) = 11.16, </w:t>
      </w:r>
      <w:r>
        <w:rPr>
          <w:i/>
        </w:rPr>
        <w:t>p</w:t>
      </w:r>
      <w:r>
        <w:t xml:space="preserve"> &lt; .001. A Tukey post hoc test revealed that participants rated Riley significantly more provocative in the sexuality </w:t>
      </w:r>
      <w:r w:rsidR="00681697">
        <w:t>ad</w:t>
      </w:r>
      <w:r>
        <w:t xml:space="preserve"> condition (</w:t>
      </w:r>
      <w:r>
        <w:rPr>
          <w:i/>
        </w:rPr>
        <w:t xml:space="preserve">M </w:t>
      </w:r>
      <w:r>
        <w:t xml:space="preserve">= 3.60, </w:t>
      </w:r>
      <w:r>
        <w:rPr>
          <w:i/>
        </w:rPr>
        <w:t>SD</w:t>
      </w:r>
      <w:r>
        <w:t xml:space="preserve"> = 1.21) than </w:t>
      </w:r>
      <w:r w:rsidR="00681697">
        <w:t xml:space="preserve">in </w:t>
      </w:r>
      <w:r>
        <w:t xml:space="preserve">both the romance </w:t>
      </w:r>
      <w:r w:rsidR="00681697">
        <w:t xml:space="preserve">ad </w:t>
      </w:r>
      <w:r>
        <w:t>condition (</w:t>
      </w:r>
      <w:r>
        <w:rPr>
          <w:i/>
        </w:rPr>
        <w:t>M</w:t>
      </w:r>
      <w:r>
        <w:t xml:space="preserve"> = 2.98, </w:t>
      </w:r>
      <w:r>
        <w:rPr>
          <w:i/>
        </w:rPr>
        <w:t>SD</w:t>
      </w:r>
      <w:r>
        <w:t xml:space="preserve"> = 0.64) and </w:t>
      </w:r>
      <w:r w:rsidR="00681697">
        <w:t xml:space="preserve">the </w:t>
      </w:r>
      <w:r>
        <w:t xml:space="preserve">education </w:t>
      </w:r>
      <w:r w:rsidR="00681697">
        <w:t>ad</w:t>
      </w:r>
      <w:r>
        <w:t xml:space="preserve"> condition (</w:t>
      </w:r>
      <w:proofErr w:type="gramStart"/>
      <w:r>
        <w:rPr>
          <w:i/>
        </w:rPr>
        <w:t>M</w:t>
      </w:r>
      <w:r>
        <w:rPr>
          <w:vertAlign w:val="subscript"/>
        </w:rPr>
        <w:t xml:space="preserve"> </w:t>
      </w:r>
      <w:r>
        <w:t xml:space="preserve"> =</w:t>
      </w:r>
      <w:proofErr w:type="gramEnd"/>
      <w:r>
        <w:t xml:space="preserve"> 2.60, </w:t>
      </w:r>
      <w:r>
        <w:rPr>
          <w:i/>
        </w:rPr>
        <w:t>SD</w:t>
      </w:r>
      <w:r>
        <w:t xml:space="preserve"> = 1.10). However, there was not a significant difference between romance and education </w:t>
      </w:r>
      <w:r w:rsidR="00681697">
        <w:t>ad</w:t>
      </w:r>
      <w:r>
        <w:t xml:space="preserve"> conditions. These findings support our hypothesis that participants exposed to sexualized advertisements are more likely to rate Riley high in provocativeness than those who are exposed to educational and romantic advertisements. </w:t>
      </w:r>
      <w:r>
        <w:rPr>
          <w:i/>
        </w:rPr>
        <w:t xml:space="preserve">See Appendix C.  </w:t>
      </w:r>
    </w:p>
    <w:p w:rsidR="002D5967" w:rsidRDefault="000507BC">
      <w:pPr>
        <w:ind w:left="936" w:right="125"/>
      </w:pPr>
      <w:r>
        <w:rPr>
          <w:i/>
        </w:rPr>
        <w:t xml:space="preserve"> </w:t>
      </w:r>
      <w:r>
        <w:rPr>
          <w:i/>
        </w:rPr>
        <w:tab/>
      </w:r>
      <w:r>
        <w:t>For our second dependent variable, “Riley seems sensitive”, we conducted another One</w:t>
      </w:r>
      <w:r w:rsidR="00681697">
        <w:t xml:space="preserve"> </w:t>
      </w:r>
      <w:r>
        <w:t xml:space="preserve">Way ANOVA using </w:t>
      </w:r>
      <w:r w:rsidR="00681697">
        <w:t>advertisement</w:t>
      </w:r>
      <w:r>
        <w:t xml:space="preserve"> condition (sexuality vs. romance vs. education) as our </w:t>
      </w:r>
      <w:r w:rsidR="00681697">
        <w:t>independent variable, which was also</w:t>
      </w:r>
      <w:r>
        <w:t xml:space="preserve"> significant, </w:t>
      </w:r>
      <w:r>
        <w:rPr>
          <w:i/>
        </w:rPr>
        <w:t xml:space="preserve">F </w:t>
      </w:r>
      <w:r>
        <w:t xml:space="preserve">(2, 135) = 9.17, </w:t>
      </w:r>
      <w:r>
        <w:rPr>
          <w:i/>
        </w:rPr>
        <w:t>p</w:t>
      </w:r>
      <w:r>
        <w:t xml:space="preserve"> &lt; .001. A Tukey post hoc test showed that participants in the romance priming condition saw Riley as more sensitive (</w:t>
      </w:r>
      <w:r>
        <w:rPr>
          <w:i/>
        </w:rPr>
        <w:t xml:space="preserve">M </w:t>
      </w:r>
      <w:r>
        <w:t xml:space="preserve">= 3.90, </w:t>
      </w:r>
      <w:r>
        <w:rPr>
          <w:i/>
        </w:rPr>
        <w:t>SD</w:t>
      </w:r>
      <w:r>
        <w:t xml:space="preserve"> = 1.06) than those in both the sexuality </w:t>
      </w:r>
      <w:r w:rsidR="00681697">
        <w:t>ad</w:t>
      </w:r>
      <w:r>
        <w:t xml:space="preserve"> condition (</w:t>
      </w:r>
      <w:r>
        <w:rPr>
          <w:i/>
        </w:rPr>
        <w:t xml:space="preserve">M </w:t>
      </w:r>
      <w:r>
        <w:t xml:space="preserve">= 3.07, </w:t>
      </w:r>
      <w:r>
        <w:rPr>
          <w:i/>
        </w:rPr>
        <w:t>SD</w:t>
      </w:r>
      <w:r>
        <w:t xml:space="preserve"> = 1.06) and </w:t>
      </w:r>
      <w:r w:rsidR="00681697">
        <w:t xml:space="preserve">the </w:t>
      </w:r>
      <w:r>
        <w:t xml:space="preserve">education </w:t>
      </w:r>
      <w:r w:rsidR="00681697">
        <w:t>ad</w:t>
      </w:r>
      <w:r>
        <w:t xml:space="preserve"> condition (</w:t>
      </w:r>
      <w:r>
        <w:rPr>
          <w:i/>
        </w:rPr>
        <w:t>M</w:t>
      </w:r>
      <w:r>
        <w:t xml:space="preserve"> = 3.30, </w:t>
      </w:r>
      <w:r>
        <w:rPr>
          <w:i/>
        </w:rPr>
        <w:t>SD</w:t>
      </w:r>
      <w:r>
        <w:t xml:space="preserve"> = 0.92). Participants did not, however, significantly differ in their ratings of Riley’s sensitivity between the education and sexuality priming conditions. Our results seem to indicate that those given romantic advertisements </w:t>
      </w:r>
      <w:r w:rsidR="00681697">
        <w:t>saw</w:t>
      </w:r>
      <w:r>
        <w:t xml:space="preserve"> Riley in a more romantic manner, such as sensitive, than those in the sexualized and educational </w:t>
      </w:r>
      <w:r w:rsidR="00681697">
        <w:t>ad</w:t>
      </w:r>
      <w:r>
        <w:t xml:space="preserve"> condition</w:t>
      </w:r>
      <w:r w:rsidR="00681697">
        <w:t>s</w:t>
      </w:r>
      <w:r>
        <w:t xml:space="preserve">. </w:t>
      </w:r>
      <w:r>
        <w:rPr>
          <w:i/>
        </w:rPr>
        <w:t xml:space="preserve">See Appendix D. </w:t>
      </w:r>
    </w:p>
    <w:p w:rsidR="002D5967" w:rsidRDefault="000507BC">
      <w:pPr>
        <w:pStyle w:val="Heading1"/>
        <w:ind w:right="1"/>
      </w:pPr>
      <w:r>
        <w:lastRenderedPageBreak/>
        <w:t xml:space="preserve">Discussion Study One </w:t>
      </w:r>
    </w:p>
    <w:p w:rsidR="002D5967" w:rsidRDefault="000507BC" w:rsidP="00681697">
      <w:pPr>
        <w:spacing w:after="0"/>
        <w:ind w:left="936" w:right="125"/>
      </w:pPr>
      <w:r>
        <w:t xml:space="preserve"> </w:t>
      </w:r>
      <w:r>
        <w:tab/>
        <w:t xml:space="preserve">For our research paper, we hypothesized that those exposed to the sexualized advertisements would see Riley Washington, a fake Facebook profile, in a more sexualized view than those given the romantic or educational advertisements. On the other hand, we believed that those exposed to the romantic advertisements would see Riley Washington in a more romantic view than those given the sexual and educational advertisements. We specifically predicted that those who saw the sexual priming condition would rate Riley more provocative than those in the romantic and educational advertisements. Likewise, we predicted that those in the romance priming condition would rate Riley as more sensitive than those in the sexual and education condition. Our results supported both of our predictions. </w:t>
      </w:r>
      <w:r w:rsidR="00681697">
        <w:t>Yet it is possible that</w:t>
      </w:r>
      <w:r>
        <w:t xml:space="preserve"> the ambiguity in Riley’s gender and lack of a visual image could have played a part in the participant’s responses toward Riley. This could have forced participants to create their own image of Riley using the limited contextual information given, such as the bio and the advertisements, as a rubric for judgment of character. </w:t>
      </w:r>
      <w:r w:rsidR="00681697">
        <w:t xml:space="preserve">This begs the question: </w:t>
      </w:r>
      <w:r>
        <w:t>what if we made Riley a female and gave participants an image of her? How would that affect participant’s judgment of character of her in terms of sexuality and attractiveness? That is what we explore</w:t>
      </w:r>
      <w:r w:rsidR="00681697">
        <w:t>d</w:t>
      </w:r>
      <w:r>
        <w:t xml:space="preserve"> in study two.  </w:t>
      </w:r>
    </w:p>
    <w:p w:rsidR="002D5967" w:rsidRDefault="000507BC">
      <w:pPr>
        <w:pStyle w:val="Heading1"/>
        <w:ind w:right="1"/>
      </w:pPr>
      <w:r>
        <w:t xml:space="preserve">Study Two </w:t>
      </w:r>
    </w:p>
    <w:p w:rsidR="002D5967" w:rsidRDefault="000507BC">
      <w:pPr>
        <w:ind w:left="936" w:right="125"/>
      </w:pPr>
      <w:r>
        <w:t xml:space="preserve"> </w:t>
      </w:r>
      <w:r>
        <w:tab/>
        <w:t>In situations where there is sexually suggestive data, either in the form of an image or word, cues in the mind are triggered (</w:t>
      </w:r>
      <w:proofErr w:type="spellStart"/>
      <w:r>
        <w:t>Dillman</w:t>
      </w:r>
      <w:proofErr w:type="spellEnd"/>
      <w:r>
        <w:t xml:space="preserve"> </w:t>
      </w:r>
      <w:proofErr w:type="spellStart"/>
      <w:r>
        <w:t>Carpentier</w:t>
      </w:r>
      <w:proofErr w:type="spellEnd"/>
      <w:r>
        <w:t>, 2017). Neural patterns of thinking are then activated and lead the subject to make associations based on the triggered cue. For something to be sexually provoking, one could argue that it must be attractive and stimulating to the eye. In the first study, we found that sexualized ads affected participants’ view on our subject’s perceived sexuality. For the second study, we look</w:t>
      </w:r>
      <w:r w:rsidR="00681697">
        <w:t>ed</w:t>
      </w:r>
      <w:r>
        <w:t xml:space="preserve"> at the role of physical attractiveness in </w:t>
      </w:r>
      <w:r>
        <w:lastRenderedPageBreak/>
        <w:t>judgment of character. We further inspect</w:t>
      </w:r>
      <w:r w:rsidR="00681697">
        <w:t>ed</w:t>
      </w:r>
      <w:r>
        <w:t xml:space="preserve"> the relational interaction between advertisement theme and photo attractiveness in ultimately deciding how provocative, or sexy, our subject seems.  </w:t>
      </w:r>
    </w:p>
    <w:p w:rsidR="002D5967" w:rsidRDefault="000507BC">
      <w:pPr>
        <w:ind w:left="926" w:right="125" w:firstLine="720"/>
      </w:pPr>
      <w:r>
        <w:t xml:space="preserve">Physical attractiveness is positively associated to being more successful in the social world in respect to relational, social, and economic mobility (Little, Jones, &amp; </w:t>
      </w:r>
      <w:proofErr w:type="spellStart"/>
      <w:r>
        <w:t>DeBruine</w:t>
      </w:r>
      <w:proofErr w:type="spellEnd"/>
      <w:r>
        <w:t xml:space="preserve">, 2011). </w:t>
      </w:r>
    </w:p>
    <w:p w:rsidR="002D5967" w:rsidRDefault="000507BC">
      <w:pPr>
        <w:ind w:left="936" w:right="125"/>
      </w:pPr>
      <w:r>
        <w:t xml:space="preserve">Although all physical attraction boils down to the individual and their personal preferences, objective, physical beauty can be measured by gathering individual ratings on the same subject and averaging out the scores (Feingold, 1992). Furthermore, according to Little, Jones, and </w:t>
      </w:r>
      <w:proofErr w:type="spellStart"/>
      <w:r>
        <w:t>DeBruine</w:t>
      </w:r>
      <w:proofErr w:type="spellEnd"/>
      <w:r>
        <w:t xml:space="preserve"> (2011), even with individual and cultural differences in mind, there seems to be a consistent, global agreement on what is generally attractive. </w:t>
      </w:r>
      <w:r w:rsidR="00681697">
        <w:t>Shen, Chau, Su, Zeng,</w:t>
      </w:r>
      <w:r w:rsidR="00681697">
        <w:t xml:space="preserve"> </w:t>
      </w:r>
      <w:r w:rsidR="00681697">
        <w:t xml:space="preserve">Jiang, He, Fan, </w:t>
      </w:r>
      <w:r w:rsidR="00681697">
        <w:t>and</w:t>
      </w:r>
      <w:r w:rsidR="00681697">
        <w:t xml:space="preserve"> Hu</w:t>
      </w:r>
      <w:r w:rsidR="00681697">
        <w:t xml:space="preserve"> </w:t>
      </w:r>
      <w:r>
        <w:t>(2016) found that areas in the mind including the orbitofrontal cortex, amygdala, and anterior cingulate cortex (areas high in reward and emotion-related thinking) are activated in response to differing levels of attractiveness. There was greater activation in the ventral ventromedial prefrontal cortex (and its subcortical rewarding system) when participants saw a “beautiful” face compared to a “non</w:t>
      </w:r>
      <w:r w:rsidR="00681697">
        <w:t>-</w:t>
      </w:r>
      <w:r>
        <w:t xml:space="preserve">beautiful” one: there seems to be a connection made between facial attractiveness and reward (Shen et al., 2016).  </w:t>
      </w:r>
    </w:p>
    <w:p w:rsidR="002D5967" w:rsidRDefault="000507BC">
      <w:pPr>
        <w:ind w:left="926" w:right="125" w:firstLine="720"/>
      </w:pPr>
      <w:r>
        <w:t xml:space="preserve">There is overwhelming research on the effects of beauty on judgment of character. Cash and Duncan (1984) conducted a study on stereotypes and physical attractiveness and measured the responses of black participants. In their research report, they used images of African Americans who varied in levels of attractiveness from high, average, to low. Their study found that those who were considered highly attractive were rated higher in social desirability qualities. Among these qualities, was the likelihood of being successful in the future both economically and socially, where those in the average and high level of attractiveness scored significantly </w:t>
      </w:r>
      <w:r>
        <w:lastRenderedPageBreak/>
        <w:t xml:space="preserve">higher than those rated low in attractiveness. A statistically significant amount of people made the same assumptions and judgments of character based on physical beauty.  </w:t>
      </w:r>
    </w:p>
    <w:p w:rsidR="002D5967" w:rsidRDefault="000507BC">
      <w:pPr>
        <w:spacing w:after="183"/>
        <w:ind w:left="926" w:right="125" w:firstLine="720"/>
      </w:pPr>
      <w:r>
        <w:t>In addition to seeming more sociably adept and successful, physically attractive people seem more “sexually warm” than less attractive people (Feingold, 1992). In this context, sexually warm was defined by how sexually responsive a person seemed. Feingold (1992) created a meta</w:t>
      </w:r>
      <w:r w:rsidR="00681697">
        <w:t>-</w:t>
      </w:r>
      <w:r>
        <w:t xml:space="preserve">analysis on impression-forming and attractiveness in terms of desirability, popularity, success, and personality and found a relationship between beauty and perceived sexual permissiveness. Participants believed that physically attractive women were more sexually promiscuous than their counterparts.  </w:t>
      </w:r>
    </w:p>
    <w:p w:rsidR="002D5967" w:rsidRDefault="000507BC">
      <w:pPr>
        <w:ind w:left="936" w:right="125"/>
      </w:pPr>
      <w:r>
        <w:t xml:space="preserve"> </w:t>
      </w:r>
      <w:r>
        <w:tab/>
        <w:t>Alongside to having social benefits, physical attractiveness has probable links to evolutionary and biological functions (Fink &amp; Penton-</w:t>
      </w:r>
      <w:proofErr w:type="spellStart"/>
      <w:r>
        <w:t>Voak</w:t>
      </w:r>
      <w:proofErr w:type="spellEnd"/>
      <w:r>
        <w:t xml:space="preserve">, 2002). More specifically, facial attractiveness can be measured by facial cues such as the symmetry, averageness, and homogeneity of the skin (Coetzee, </w:t>
      </w:r>
      <w:proofErr w:type="spellStart"/>
      <w:r>
        <w:t>Faerber</w:t>
      </w:r>
      <w:proofErr w:type="spellEnd"/>
      <w:r>
        <w:t xml:space="preserve">, </w:t>
      </w:r>
      <w:proofErr w:type="spellStart"/>
      <w:r>
        <w:t>Greeff</w:t>
      </w:r>
      <w:proofErr w:type="spellEnd"/>
      <w:r>
        <w:t xml:space="preserve">, </w:t>
      </w:r>
      <w:proofErr w:type="spellStart"/>
      <w:r>
        <w:t>Lefevre</w:t>
      </w:r>
      <w:proofErr w:type="spellEnd"/>
      <w:r>
        <w:t>, Re, &amp; Perrett, 2012). According to Fink and Penton-</w:t>
      </w:r>
      <w:proofErr w:type="spellStart"/>
      <w:r>
        <w:t>Voak</w:t>
      </w:r>
      <w:proofErr w:type="spellEnd"/>
      <w:r>
        <w:t xml:space="preserve"> (2002), these facial cues serve as markers and indicators of good health and reproductive genes. Rhodes, Simmons, and Peters’ (2005) study on sexual behavior and attractiveness found supportive data on mating success correlated to physical beauty, alluding to a connection between physical attractiveness and sexual desirability. Sexual desirability leading to equally sexually-related thoughts.   </w:t>
      </w:r>
    </w:p>
    <w:p w:rsidR="002D5967" w:rsidRDefault="000507BC" w:rsidP="00EF657D">
      <w:pPr>
        <w:spacing w:after="248"/>
        <w:ind w:left="926" w:right="125" w:firstLine="720"/>
      </w:pPr>
      <w:r>
        <w:t>In our present study, we extend our first study measuring the effect of advertisement</w:t>
      </w:r>
      <w:r w:rsidR="00681697">
        <w:t>s</w:t>
      </w:r>
      <w:r>
        <w:t xml:space="preserve"> on our </w:t>
      </w:r>
      <w:r w:rsidR="00681697">
        <w:t xml:space="preserve">fake Facebook </w:t>
      </w:r>
      <w:r>
        <w:t xml:space="preserve">subject, Riley’s perceived sexuality. For study two, we removed the romantic ad condition from our first independent variable, </w:t>
      </w:r>
      <w:r w:rsidR="00681697">
        <w:t>but included an attractiveness independent variable, thus giving us a</w:t>
      </w:r>
      <w:r>
        <w:t xml:space="preserve"> 2 x 2 factorial design. </w:t>
      </w:r>
      <w:r w:rsidR="00EF657D">
        <w:t xml:space="preserve">In line with Study One, we predicted a main effect for the advertisement independent variable such that </w:t>
      </w:r>
      <w:r>
        <w:t xml:space="preserve">those </w:t>
      </w:r>
      <w:r w:rsidR="00EF657D">
        <w:t>who saw sexuality ads</w:t>
      </w:r>
      <w:r>
        <w:t xml:space="preserve"> would </w:t>
      </w:r>
      <w:r>
        <w:lastRenderedPageBreak/>
        <w:t>see Riley as more sexual</w:t>
      </w:r>
      <w:r w:rsidR="00EF657D">
        <w:t xml:space="preserve"> and provocative</w:t>
      </w:r>
      <w:r>
        <w:t xml:space="preserve"> than those </w:t>
      </w:r>
      <w:r w:rsidR="00EF657D">
        <w:t>who saw educational ads</w:t>
      </w:r>
      <w:r>
        <w:t>. For our second independent variable, photo attractiveness, we predicted</w:t>
      </w:r>
      <w:r w:rsidR="00EF657D">
        <w:t xml:space="preserve"> a main effect such that participants </w:t>
      </w:r>
      <w:r>
        <w:t xml:space="preserve">would see Riley as more sexual </w:t>
      </w:r>
      <w:r w:rsidR="00EF657D">
        <w:t>and provocative when her profile picture wa</w:t>
      </w:r>
      <w:r>
        <w:t xml:space="preserve">s attractive </w:t>
      </w:r>
      <w:r w:rsidR="00EF657D">
        <w:t>compared to</w:t>
      </w:r>
      <w:r>
        <w:t xml:space="preserve"> non</w:t>
      </w:r>
      <w:r w:rsidR="00EF657D">
        <w:t>-</w:t>
      </w:r>
      <w:r>
        <w:t xml:space="preserve">attractive. </w:t>
      </w:r>
      <w:r w:rsidR="00EF657D">
        <w:t xml:space="preserve">Finally, we </w:t>
      </w:r>
      <w:r>
        <w:t>predicted an interaction between advertisement and photo attractiveness in that participants would see Riley as the most “sexual” in the sexual ad and attractive photo condition than a</w:t>
      </w:r>
      <w:r w:rsidR="00EF657D">
        <w:t xml:space="preserve">ll the other three conditions, though we also predicted that seeing a sexual ad would lead those in the unattractive photo condition to rate Riley as more sexual and provocative than those who saw educational ads. </w:t>
      </w:r>
    </w:p>
    <w:p w:rsidR="002D5967" w:rsidRDefault="000507BC">
      <w:pPr>
        <w:spacing w:after="408" w:line="262" w:lineRule="auto"/>
        <w:ind w:left="827" w:right="3"/>
        <w:jc w:val="center"/>
      </w:pPr>
      <w:r>
        <w:rPr>
          <w:b/>
        </w:rPr>
        <w:t xml:space="preserve">Methods Study Two </w:t>
      </w:r>
    </w:p>
    <w:p w:rsidR="002D5967" w:rsidRDefault="000507BC">
      <w:pPr>
        <w:pStyle w:val="Heading1"/>
        <w:spacing w:after="406" w:line="265" w:lineRule="auto"/>
        <w:ind w:left="936"/>
        <w:jc w:val="left"/>
      </w:pPr>
      <w:r>
        <w:t xml:space="preserve">Participants </w:t>
      </w:r>
    </w:p>
    <w:p w:rsidR="002D5967" w:rsidRDefault="000507BC">
      <w:pPr>
        <w:spacing w:after="0"/>
        <w:ind w:left="936" w:right="125"/>
      </w:pPr>
      <w:r>
        <w:rPr>
          <w:b/>
        </w:rPr>
        <w:t xml:space="preserve"> </w:t>
      </w:r>
      <w:r>
        <w:rPr>
          <w:b/>
        </w:rPr>
        <w:tab/>
      </w:r>
      <w:r>
        <w:t>There were 103 participants in this study. Out of these 103 participants, 31 (30.1%) were male, 70 (68.0%) were female, and 2 (1.9%) were unidentified (they did not report their gender). The participants ages ranged from 17 to 47 years old (</w:t>
      </w:r>
      <w:r>
        <w:rPr>
          <w:i/>
        </w:rPr>
        <w:t xml:space="preserve">M = </w:t>
      </w:r>
      <w:r>
        <w:t xml:space="preserve">22.96, </w:t>
      </w:r>
      <w:r>
        <w:rPr>
          <w:i/>
        </w:rPr>
        <w:t>SD</w:t>
      </w:r>
      <w:r>
        <w:rPr>
          <w:vertAlign w:val="subscript"/>
        </w:rPr>
        <w:t xml:space="preserve"> </w:t>
      </w:r>
      <w:r>
        <w:t xml:space="preserve">= 5.72).  A total of 59.2% </w:t>
      </w:r>
    </w:p>
    <w:p w:rsidR="002D5967" w:rsidRDefault="000507BC">
      <w:pPr>
        <w:ind w:left="936" w:right="125"/>
      </w:pPr>
      <w:r>
        <w:t>(</w:t>
      </w:r>
      <w:r>
        <w:rPr>
          <w:i/>
        </w:rPr>
        <w:t>n</w:t>
      </w:r>
      <w:r>
        <w:t xml:space="preserve"> = 61) were Hispanic American, 18.4% (</w:t>
      </w:r>
      <w:r>
        <w:rPr>
          <w:i/>
        </w:rPr>
        <w:t>n</w:t>
      </w:r>
      <w:r>
        <w:t xml:space="preserve"> = 19) were African American, 11.7% (</w:t>
      </w:r>
      <w:r>
        <w:rPr>
          <w:i/>
        </w:rPr>
        <w:t xml:space="preserve">n </w:t>
      </w:r>
      <w:r>
        <w:t>= 12) were Caucasian, 1.9% (</w:t>
      </w:r>
      <w:r>
        <w:rPr>
          <w:i/>
        </w:rPr>
        <w:t xml:space="preserve">n </w:t>
      </w:r>
      <w:r>
        <w:rPr>
          <w:i/>
          <w:vertAlign w:val="subscript"/>
        </w:rPr>
        <w:t xml:space="preserve">= </w:t>
      </w:r>
      <w:r>
        <w:t>2) were Native Indian, 1.9% (</w:t>
      </w:r>
      <w:r>
        <w:rPr>
          <w:i/>
        </w:rPr>
        <w:t xml:space="preserve">n </w:t>
      </w:r>
      <w:r>
        <w:t>= 2) were Asian American, 2.9% (</w:t>
      </w:r>
      <w:r>
        <w:rPr>
          <w:i/>
        </w:rPr>
        <w:t>n</w:t>
      </w:r>
      <w:r>
        <w:t xml:space="preserve"> = 3) of the participants selected “Other”, and 3.9% (</w:t>
      </w:r>
      <w:r>
        <w:rPr>
          <w:i/>
        </w:rPr>
        <w:t xml:space="preserve">n </w:t>
      </w:r>
      <w:r>
        <w:t xml:space="preserve">= 4) of the participants did not report their race.  </w:t>
      </w:r>
    </w:p>
    <w:p w:rsidR="002D5967" w:rsidRDefault="000507BC">
      <w:pPr>
        <w:spacing w:after="407" w:line="265" w:lineRule="auto"/>
        <w:ind w:left="936"/>
      </w:pPr>
      <w:r>
        <w:rPr>
          <w:i/>
        </w:rPr>
        <w:t xml:space="preserve">See Appendix E. </w:t>
      </w:r>
    </w:p>
    <w:p w:rsidR="002D5967" w:rsidRDefault="000507BC">
      <w:pPr>
        <w:pStyle w:val="Heading1"/>
        <w:spacing w:after="406" w:line="265" w:lineRule="auto"/>
        <w:ind w:left="936"/>
        <w:jc w:val="left"/>
      </w:pPr>
      <w:r>
        <w:t xml:space="preserve">Materials and Procedure </w:t>
      </w:r>
    </w:p>
    <w:p w:rsidR="002D5967" w:rsidRDefault="000507BC">
      <w:pPr>
        <w:ind w:left="936" w:right="125"/>
      </w:pPr>
      <w:r>
        <w:t xml:space="preserve"> </w:t>
      </w:r>
      <w:r>
        <w:tab/>
        <w:t xml:space="preserve">Individuals were asked if they would like to participate in an online research study. If the individual said yes, they were given the link to the online survey operated through a software program called </w:t>
      </w:r>
      <w:proofErr w:type="spellStart"/>
      <w:r>
        <w:t>Qualitrics</w:t>
      </w:r>
      <w:proofErr w:type="spellEnd"/>
      <w:r>
        <w:t xml:space="preserve">. As protocol, potential participants were presented with an informed consent form. Subjects were made aware of the potential risks (where they may feel </w:t>
      </w:r>
      <w:r>
        <w:lastRenderedPageBreak/>
        <w:t xml:space="preserve">uncomfortable due to the sensitive topics addressed in the survey, such as sexuality), benefits (they have the opportunity to learn about psychology in relation to social media), and study duration (we told them the survey would take 10 to 15 minutes to complete). Those that declined and did not want to participate were redirected to the end of the survey while those that gave consent were presented to the next page- the “Introduction”.  </w:t>
      </w:r>
    </w:p>
    <w:p w:rsidR="002D5967" w:rsidRDefault="000507BC" w:rsidP="00EF657D">
      <w:pPr>
        <w:spacing w:after="203"/>
        <w:ind w:left="936" w:right="125"/>
      </w:pPr>
      <w:r>
        <w:t xml:space="preserve"> </w:t>
      </w:r>
      <w:r>
        <w:tab/>
        <w:t xml:space="preserve">In the introduction, just like in Study One, participants were told that the research study was to collect preliminary data on a new Facebook dating option. They were given the same instructions as in Study One: pretend that you are single as you read about Riley Washington and make sure to read everything carefully. Similarly, Riley’s “About Me” and Facebook banner in Study Two was identical to Study One, with the same description and backdrop of a sunset on an ocean. However, in this study we removed the romance </w:t>
      </w:r>
      <w:r w:rsidR="00EF657D">
        <w:t>ad</w:t>
      </w:r>
      <w:r>
        <w:t xml:space="preserve"> condition and incl</w:t>
      </w:r>
      <w:r w:rsidR="00EF657D">
        <w:t>uded a new independent variable: Riley photo attractiveness. Thus, in</w:t>
      </w:r>
      <w:r>
        <w:t xml:space="preserve"> addition to study one’s </w:t>
      </w:r>
      <w:r w:rsidR="00EF657D">
        <w:t xml:space="preserve">ad based independent variable </w:t>
      </w:r>
      <w:r>
        <w:t xml:space="preserve">(sexual vs. educational advertisements), study two looked at photo attractiveness (attractive vs. unattractive). In study one, we did not include a picture of Riley, </w:t>
      </w:r>
      <w:r w:rsidR="00EF657D">
        <w:t>but</w:t>
      </w:r>
      <w:r>
        <w:t xml:space="preserve"> in this study we made Riley an African American female. The two photos chosen to represent an attractive and unattractive Riley were </w:t>
      </w:r>
      <w:r w:rsidR="00EF657D">
        <w:t>adapted</w:t>
      </w:r>
      <w:r>
        <w:t xml:space="preserve"> from </w:t>
      </w:r>
      <w:r w:rsidR="00EF657D">
        <w:t xml:space="preserve">Coetzee, </w:t>
      </w:r>
      <w:proofErr w:type="spellStart"/>
      <w:r w:rsidR="00EF657D">
        <w:t>Faerber</w:t>
      </w:r>
      <w:proofErr w:type="spellEnd"/>
      <w:r w:rsidR="00EF657D">
        <w:t xml:space="preserve">, </w:t>
      </w:r>
      <w:proofErr w:type="spellStart"/>
      <w:r w:rsidR="00EF657D">
        <w:t>Greeff</w:t>
      </w:r>
      <w:proofErr w:type="spellEnd"/>
      <w:r w:rsidR="00EF657D">
        <w:t xml:space="preserve">, </w:t>
      </w:r>
      <w:proofErr w:type="spellStart"/>
      <w:r w:rsidR="00EF657D">
        <w:t>Lefevre</w:t>
      </w:r>
      <w:proofErr w:type="spellEnd"/>
      <w:r w:rsidR="00EF657D">
        <w:t xml:space="preserve">, Re, </w:t>
      </w:r>
      <w:r w:rsidR="00EF657D">
        <w:t>and</w:t>
      </w:r>
      <w:r w:rsidR="00EF657D">
        <w:t xml:space="preserve"> Perrett, </w:t>
      </w:r>
      <w:r>
        <w:t>(2012). The two images were formed from composite pictures of 10 African-American females rated by participants as the least attractive and 10 African-American females rated by part</w:t>
      </w:r>
      <w:r w:rsidR="00EF657D">
        <w:t xml:space="preserve">icipants as highly attractive. We chose the one picture that most of their participants rated as high in attractiveness as well their one picture that most of their participants rates as low in attractiveness. </w:t>
      </w:r>
    </w:p>
    <w:p w:rsidR="002D5967" w:rsidRDefault="000507BC">
      <w:pPr>
        <w:ind w:left="926" w:right="125" w:firstLine="720"/>
      </w:pPr>
      <w:r>
        <w:t xml:space="preserve">Participants were randomly assigned to one of four conditions: sexuality ad X attractive photo, sexuality ad X unattractive photo, educational ad X attractive photo, and education ad X </w:t>
      </w:r>
      <w:r>
        <w:lastRenderedPageBreak/>
        <w:t xml:space="preserve">unattractive photo. As an example, in the sexuality ad X attractive condition, participants would see the attractive photo of Riley paired with the three sexual advertisements (like in study one) at the bottom of the screen.  In all the conditions, the advertisements remained the same as in study one, except that we removed the romantic advertisements.  </w:t>
      </w:r>
    </w:p>
    <w:p w:rsidR="002D5967" w:rsidRDefault="000507BC">
      <w:pPr>
        <w:ind w:left="936" w:right="125"/>
      </w:pPr>
      <w:r>
        <w:t xml:space="preserve"> </w:t>
      </w:r>
      <w:r>
        <w:tab/>
        <w:t xml:space="preserve">Once participants finished reading about Riley, they were sent to the next page where they were asked 15 questions about Riley. They had to rate their impressions of Riley on a scale of 1 (“Strongly Disagree”) to 6 (Strongly Agree”), just like in the previous study. Here we modified our questions from study one and asked participants if they thought </w:t>
      </w:r>
      <w:r w:rsidR="00BB62ED">
        <w:t>“</w:t>
      </w:r>
      <w:r>
        <w:t>Riley seemed</w:t>
      </w:r>
      <w:r w:rsidR="00BB62ED">
        <w:t>”</w:t>
      </w:r>
      <w:r>
        <w:t xml:space="preserve">: educated, flirtatious, seductive, provocative, outgoing, sexy, well-spoken, studious, mature, perceptive, popular, intelligent, genuine, trustworthy, and a good potential partner. For this study, we </w:t>
      </w:r>
      <w:r w:rsidR="00BB62ED">
        <w:t xml:space="preserve">once again </w:t>
      </w:r>
      <w:r>
        <w:t>primarily focused on the participant’s response regarding whether they thought Riley seemed provocative and whether they thought Riley seemed sexy.</w:t>
      </w:r>
      <w:r>
        <w:rPr>
          <w:color w:val="FF0000"/>
        </w:rPr>
        <w:t xml:space="preserve"> </w:t>
      </w:r>
      <w:r w:rsidR="00BB62ED" w:rsidRPr="00BB62ED">
        <w:rPr>
          <w:color w:val="auto"/>
        </w:rPr>
        <w:t xml:space="preserve">Remaining ratings are not discussed further, as they were included to mask the presence of our main goal: focusing on sexuality and provocative ratings for Riley. </w:t>
      </w:r>
    </w:p>
    <w:p w:rsidR="002D5967" w:rsidRDefault="000507BC">
      <w:pPr>
        <w:ind w:left="936" w:right="125"/>
      </w:pPr>
      <w:r>
        <w:rPr>
          <w:color w:val="FF0000"/>
        </w:rPr>
        <w:t xml:space="preserve"> </w:t>
      </w:r>
      <w:r>
        <w:rPr>
          <w:color w:val="FF0000"/>
        </w:rPr>
        <w:tab/>
      </w:r>
      <w:r>
        <w:t xml:space="preserve">Next, participants were asked to rate 12 questions (on a 1 to 6 scale like the one above) on how well the following assertions described them and who they are in their everyday life. They were asked if they thought they were: assertive, confident, romantic, decisive, fearless, intelligent, energetic, friendly, popular, attractive, laid-back, and humorous. </w:t>
      </w:r>
      <w:r w:rsidR="00BB62ED" w:rsidRPr="00BB62ED">
        <w:rPr>
          <w:color w:val="auto"/>
        </w:rPr>
        <w:t xml:space="preserve">Again, we did not analyze these secondary dependent variables, so they are not discussed further. </w:t>
      </w:r>
    </w:p>
    <w:p w:rsidR="002D5967" w:rsidRDefault="000507BC">
      <w:pPr>
        <w:spacing w:after="0"/>
        <w:ind w:left="936" w:right="125"/>
      </w:pPr>
      <w:r>
        <w:t xml:space="preserve"> </w:t>
      </w:r>
      <w:r>
        <w:tab/>
        <w:t xml:space="preserve">After completing the participant self-rating, the readers were asked to recall what was the general theme of the advertisements they saw under Riley’s profile and were given the option to click: “they focused on sexuality”, “they focused on education”, or “not sure”. The next question asked subjects to answer on a scale from 1 to 6 (1 being “not at all” and 6 being “very much so”), </w:t>
      </w:r>
    </w:p>
    <w:p w:rsidR="002D5967" w:rsidRDefault="000507BC">
      <w:pPr>
        <w:ind w:left="936" w:right="125"/>
      </w:pPr>
      <w:r>
        <w:lastRenderedPageBreak/>
        <w:t>“</w:t>
      </w:r>
      <w:proofErr w:type="gramStart"/>
      <w:r>
        <w:t>to</w:t>
      </w:r>
      <w:proofErr w:type="gramEnd"/>
      <w:r>
        <w:t xml:space="preserve"> what extent do you find Riley physically attractive?” Participants answered demographic information similar to the one in study one and marked down their gender, age, race/ethnicity, first language, relationship status, and student status as well to new additional questions pertaining to their sexual preference and sexual orientation (whether they considered themselves transgender or not). Participants were then debriefed and given the real aim of the study.  </w:t>
      </w:r>
    </w:p>
    <w:p w:rsidR="002D5967" w:rsidRDefault="000507BC">
      <w:pPr>
        <w:pStyle w:val="Heading1"/>
        <w:ind w:right="1"/>
      </w:pPr>
      <w:r>
        <w:t xml:space="preserve">Results Study Two </w:t>
      </w:r>
    </w:p>
    <w:p w:rsidR="002D5967" w:rsidRDefault="000507BC">
      <w:pPr>
        <w:ind w:left="936" w:right="125"/>
      </w:pPr>
      <w:r>
        <w:t xml:space="preserve"> </w:t>
      </w:r>
      <w:r>
        <w:tab/>
        <w:t xml:space="preserve">Using type of advertisement (sexual vs. educational) as our independent variable, and whether participants recalled the general theme of the advertisements as our </w:t>
      </w:r>
      <w:r w:rsidR="00BB62ED">
        <w:t xml:space="preserve">nominal-based </w:t>
      </w:r>
      <w:r>
        <w:t xml:space="preserve">dependent variable, we conducted a chi square test. The chi square was significant, </w:t>
      </w:r>
      <w:r>
        <w:rPr>
          <w:i/>
        </w:rPr>
        <w:t>X</w:t>
      </w:r>
      <w:r>
        <w:rPr>
          <w:vertAlign w:val="superscript"/>
        </w:rPr>
        <w:t>2</w:t>
      </w:r>
      <w:r>
        <w:t xml:space="preserve">(2) = 82.39, </w:t>
      </w:r>
      <w:r>
        <w:rPr>
          <w:i/>
        </w:rPr>
        <w:t>p</w:t>
      </w:r>
      <w:r>
        <w:t xml:space="preserve"> &lt; .001. Most of the participants who were exposed to the sexual advertisements accurately recalled that the theme focused on sexuality (85.2%). Likewise, most of the participants who were exposed to the educational advertisements recalled condition accurately recalled that the theme focused on education (85.7%). Additionally, our Cramer’s V of 0.89 showed a very strong effect. These results suggest that participants did notice the advertisements and remembered them as we intended. </w:t>
      </w:r>
      <w:r>
        <w:rPr>
          <w:i/>
        </w:rPr>
        <w:t xml:space="preserve">See Appendix F.  </w:t>
      </w:r>
    </w:p>
    <w:p w:rsidR="002D5967" w:rsidRDefault="000507BC">
      <w:pPr>
        <w:spacing w:after="192"/>
        <w:ind w:left="936" w:right="125"/>
      </w:pPr>
      <w:r>
        <w:t xml:space="preserve"> </w:t>
      </w:r>
      <w:r>
        <w:tab/>
        <w:t xml:space="preserve">To measure the effectiveness of our photo attractiveness manipulation (our IV) on how physically appealing Riley seemed to participants (our </w:t>
      </w:r>
      <w:r w:rsidR="00BB62ED">
        <w:t>interval-based dependent variable</w:t>
      </w:r>
      <w:r>
        <w:t xml:space="preserve">), we conducted an independent samples </w:t>
      </w:r>
      <w:r w:rsidRPr="00BB62ED">
        <w:rPr>
          <w:i/>
        </w:rPr>
        <w:t>t</w:t>
      </w:r>
      <w:r>
        <w:t xml:space="preserve">-Test. The </w:t>
      </w:r>
      <w:r w:rsidRPr="00BB62ED">
        <w:rPr>
          <w:i/>
        </w:rPr>
        <w:t>t</w:t>
      </w:r>
      <w:r>
        <w:t>-</w:t>
      </w:r>
      <w:r w:rsidR="00BB62ED">
        <w:t>T</w:t>
      </w:r>
      <w:r>
        <w:t xml:space="preserve">est was significant, </w:t>
      </w:r>
      <w:proofErr w:type="gramStart"/>
      <w:r>
        <w:rPr>
          <w:i/>
        </w:rPr>
        <w:t>t</w:t>
      </w:r>
      <w:r>
        <w:t>(</w:t>
      </w:r>
      <w:proofErr w:type="gramEnd"/>
      <w:r>
        <w:t xml:space="preserve">101) = 14.33, </w:t>
      </w:r>
      <w:r>
        <w:rPr>
          <w:i/>
        </w:rPr>
        <w:t>p</w:t>
      </w:r>
      <w:r>
        <w:t xml:space="preserve"> &lt; .001. Participants who saw the unattractive photo of Riley rated Riley as less physically appealing (</w:t>
      </w:r>
      <w:r>
        <w:rPr>
          <w:i/>
        </w:rPr>
        <w:t xml:space="preserve">M </w:t>
      </w:r>
      <w:r>
        <w:t xml:space="preserve">= 1.46, </w:t>
      </w:r>
      <w:r>
        <w:rPr>
          <w:i/>
        </w:rPr>
        <w:t xml:space="preserve">SD </w:t>
      </w:r>
      <w:r>
        <w:t>= 0.50) than participants who saw the attractive photo of Riley (</w:t>
      </w:r>
      <w:r>
        <w:rPr>
          <w:i/>
        </w:rPr>
        <w:t xml:space="preserve">M </w:t>
      </w:r>
      <w:r>
        <w:t xml:space="preserve">= 3.53, </w:t>
      </w:r>
      <w:r>
        <w:rPr>
          <w:i/>
        </w:rPr>
        <w:t xml:space="preserve">SD </w:t>
      </w:r>
      <w:r>
        <w:t xml:space="preserve">= 0.87). The data seems to suggest that our photo manipulation was effective. </w:t>
      </w:r>
      <w:r>
        <w:rPr>
          <w:i/>
        </w:rPr>
        <w:t>See Appendix F.</w:t>
      </w:r>
      <w:r>
        <w:t xml:space="preserve"> </w:t>
      </w:r>
    </w:p>
    <w:p w:rsidR="002D5967" w:rsidRDefault="000507BC">
      <w:pPr>
        <w:spacing w:after="197"/>
        <w:ind w:left="936" w:right="125"/>
      </w:pPr>
      <w:r>
        <w:rPr>
          <w:i/>
        </w:rPr>
        <w:lastRenderedPageBreak/>
        <w:t xml:space="preserve"> </w:t>
      </w:r>
      <w:r>
        <w:rPr>
          <w:i/>
        </w:rPr>
        <w:tab/>
      </w:r>
      <w:r>
        <w:t xml:space="preserve">For our first dependent variable, “Riley seems provocative”, we conducted a Two-Way ANOVA using advertisement theme (sexual vs. educational) and photo attractiveness (attractive vs. unattractive) as our independent variables. </w:t>
      </w:r>
      <w:r w:rsidR="00BB62ED">
        <w:t>T</w:t>
      </w:r>
      <w:r>
        <w:t xml:space="preserve">here was no significant main effect for advertisement type, </w:t>
      </w:r>
      <w:r>
        <w:rPr>
          <w:i/>
        </w:rPr>
        <w:t xml:space="preserve">F </w:t>
      </w:r>
      <w:r>
        <w:t xml:space="preserve">(1, 99) = 3.54, </w:t>
      </w:r>
      <w:r>
        <w:rPr>
          <w:i/>
        </w:rPr>
        <w:t>p</w:t>
      </w:r>
      <w:r>
        <w:t xml:space="preserve"> &gt; .05. This means that there was </w:t>
      </w:r>
      <w:r w:rsidR="00BB62ED">
        <w:t>no</w:t>
      </w:r>
      <w:r>
        <w:t xml:space="preserve"> difference between sexuality advertisements (</w:t>
      </w:r>
      <w:r>
        <w:rPr>
          <w:i/>
        </w:rPr>
        <w:t xml:space="preserve">M </w:t>
      </w:r>
      <w:r>
        <w:t xml:space="preserve">= 2.94, </w:t>
      </w:r>
      <w:r>
        <w:rPr>
          <w:i/>
        </w:rPr>
        <w:t xml:space="preserve">SD </w:t>
      </w:r>
      <w:r>
        <w:t>= 1.55) and educational advertisements (</w:t>
      </w:r>
      <w:r>
        <w:rPr>
          <w:i/>
        </w:rPr>
        <w:t xml:space="preserve">M </w:t>
      </w:r>
      <w:r>
        <w:t xml:space="preserve">= 2.37, </w:t>
      </w:r>
      <w:r>
        <w:rPr>
          <w:i/>
        </w:rPr>
        <w:t xml:space="preserve">SD </w:t>
      </w:r>
      <w:r>
        <w:t xml:space="preserve">= 1.64) </w:t>
      </w:r>
      <w:r w:rsidR="00BB62ED">
        <w:t>on ratings of</w:t>
      </w:r>
      <w:r>
        <w:t xml:space="preserve"> Riley</w:t>
      </w:r>
      <w:r w:rsidR="00BB62ED">
        <w:t>’s</w:t>
      </w:r>
      <w:r>
        <w:t xml:space="preserve"> provocative</w:t>
      </w:r>
      <w:r w:rsidR="00BB62ED">
        <w:t>ness</w:t>
      </w:r>
      <w:r>
        <w:t xml:space="preserve">. </w:t>
      </w:r>
      <w:r w:rsidR="00BB62ED">
        <w:t>However</w:t>
      </w:r>
      <w:r>
        <w:t xml:space="preserve">, there was a significant main effect for photo attractiveness, </w:t>
      </w:r>
      <w:r>
        <w:rPr>
          <w:i/>
        </w:rPr>
        <w:t xml:space="preserve">F </w:t>
      </w:r>
      <w:r>
        <w:t xml:space="preserve">(1, 99) = 10.48, </w:t>
      </w:r>
      <w:r>
        <w:rPr>
          <w:i/>
        </w:rPr>
        <w:t xml:space="preserve">p </w:t>
      </w:r>
      <w:r w:rsidR="00BB62ED">
        <w:t>&lt; .05, such that those who</w:t>
      </w:r>
      <w:r>
        <w:t xml:space="preserve"> saw an attractive photo of Riley (</w:t>
      </w:r>
      <w:r>
        <w:rPr>
          <w:i/>
        </w:rPr>
        <w:t xml:space="preserve">M </w:t>
      </w:r>
      <w:r>
        <w:t xml:space="preserve">= 3.11, </w:t>
      </w:r>
      <w:r>
        <w:rPr>
          <w:i/>
        </w:rPr>
        <w:t>SD</w:t>
      </w:r>
      <w:r>
        <w:t xml:space="preserve"> = 1.66) </w:t>
      </w:r>
      <w:r w:rsidR="00BB62ED">
        <w:t>thought she was</w:t>
      </w:r>
      <w:r>
        <w:t xml:space="preserve"> more provocative than those who saw an unattractive photo of Riley (</w:t>
      </w:r>
      <w:r>
        <w:rPr>
          <w:i/>
        </w:rPr>
        <w:t xml:space="preserve">M </w:t>
      </w:r>
      <w:r>
        <w:t xml:space="preserve">= 2.13, </w:t>
      </w:r>
      <w:r>
        <w:rPr>
          <w:i/>
        </w:rPr>
        <w:t xml:space="preserve">SD </w:t>
      </w:r>
      <w:r>
        <w:t xml:space="preserve">= 1.39). </w:t>
      </w:r>
      <w:r w:rsidR="00BB62ED">
        <w:t>Unfortunately</w:t>
      </w:r>
      <w:r>
        <w:t xml:space="preserve">, there was </w:t>
      </w:r>
      <w:r w:rsidR="00BB62ED">
        <w:t>no</w:t>
      </w:r>
      <w:r>
        <w:t xml:space="preserve"> interaction of ad theme and photo attractiveness, </w:t>
      </w:r>
      <w:r>
        <w:rPr>
          <w:i/>
        </w:rPr>
        <w:t xml:space="preserve">F </w:t>
      </w:r>
      <w:r>
        <w:t xml:space="preserve">(1, 99) = 1.89, </w:t>
      </w:r>
      <w:r>
        <w:rPr>
          <w:i/>
        </w:rPr>
        <w:t xml:space="preserve">p </w:t>
      </w:r>
      <w:r>
        <w:t>&gt; .05. This means that there were no difference between participants were in the sexuality ad X attractive condition (</w:t>
      </w:r>
      <w:r>
        <w:rPr>
          <w:i/>
        </w:rPr>
        <w:t xml:space="preserve">M </w:t>
      </w:r>
      <w:r>
        <w:t xml:space="preserve">= 3.59, </w:t>
      </w:r>
      <w:r>
        <w:rPr>
          <w:i/>
        </w:rPr>
        <w:t>SD</w:t>
      </w:r>
      <w:r>
        <w:t xml:space="preserve"> = 1.55), </w:t>
      </w:r>
      <w:r w:rsidR="00BB62ED">
        <w:t xml:space="preserve">the </w:t>
      </w:r>
      <w:r>
        <w:t>sexuality ad X unattractive condition (</w:t>
      </w:r>
      <w:r>
        <w:rPr>
          <w:i/>
        </w:rPr>
        <w:t xml:space="preserve">M </w:t>
      </w:r>
      <w:r>
        <w:t xml:space="preserve">= 2.20, </w:t>
      </w:r>
      <w:r>
        <w:rPr>
          <w:i/>
        </w:rPr>
        <w:t xml:space="preserve">SD </w:t>
      </w:r>
      <w:r>
        <w:t xml:space="preserve">= 1.19), </w:t>
      </w:r>
      <w:r w:rsidR="00BB62ED">
        <w:t xml:space="preserve">the </w:t>
      </w:r>
      <w:r>
        <w:t>education ad X attractive condition (</w:t>
      </w:r>
      <w:r>
        <w:rPr>
          <w:i/>
        </w:rPr>
        <w:t xml:space="preserve">M </w:t>
      </w:r>
      <w:r>
        <w:t xml:space="preserve">= 2.61, </w:t>
      </w:r>
      <w:r>
        <w:rPr>
          <w:i/>
        </w:rPr>
        <w:t xml:space="preserve">SD </w:t>
      </w:r>
      <w:r>
        <w:t xml:space="preserve">= 1.64), </w:t>
      </w:r>
      <w:r w:rsidR="00BB62ED">
        <w:t>and the</w:t>
      </w:r>
      <w:r>
        <w:t xml:space="preserve"> educational ad X unattractive condition (</w:t>
      </w:r>
      <w:r>
        <w:rPr>
          <w:i/>
        </w:rPr>
        <w:t xml:space="preserve">M </w:t>
      </w:r>
      <w:r>
        <w:t xml:space="preserve">= 2.05, </w:t>
      </w:r>
      <w:r>
        <w:rPr>
          <w:i/>
        </w:rPr>
        <w:t>SD</w:t>
      </w:r>
      <w:r>
        <w:t xml:space="preserve"> = 1.63). </w:t>
      </w:r>
      <w:r>
        <w:rPr>
          <w:i/>
        </w:rPr>
        <w:t xml:space="preserve">See Appendix H. </w:t>
      </w:r>
    </w:p>
    <w:p w:rsidR="002D5967" w:rsidRPr="00BB62ED" w:rsidRDefault="000507BC" w:rsidP="00BB62ED">
      <w:pPr>
        <w:spacing w:after="0"/>
        <w:ind w:left="936" w:right="125"/>
      </w:pPr>
      <w:r>
        <w:rPr>
          <w:i/>
        </w:rPr>
        <w:t xml:space="preserve"> </w:t>
      </w:r>
      <w:r>
        <w:rPr>
          <w:i/>
        </w:rPr>
        <w:tab/>
      </w:r>
      <w:r>
        <w:t xml:space="preserve">For our second dependent variable, “Riley seems sexy”, we conducted another Two-Way ANOVA using advertisement theme (sexual vs. educational) and photo attractiveness (attractive vs. unattractive) as our independent variables. We found a significant main effect for advertisement theme, </w:t>
      </w:r>
      <w:r>
        <w:rPr>
          <w:i/>
        </w:rPr>
        <w:t xml:space="preserve">F </w:t>
      </w:r>
      <w:r>
        <w:t xml:space="preserve">(1, 99) = 24.90, </w:t>
      </w:r>
      <w:r>
        <w:rPr>
          <w:i/>
        </w:rPr>
        <w:t>p</w:t>
      </w:r>
      <w:r>
        <w:t xml:space="preserve"> &lt; .001, </w:t>
      </w:r>
      <w:r w:rsidR="00BB62ED">
        <w:t>with</w:t>
      </w:r>
      <w:r>
        <w:t xml:space="preserve"> participants in the</w:t>
      </w:r>
      <w:r w:rsidR="00BB62ED">
        <w:t xml:space="preserve"> sexual advertisement condition</w:t>
      </w:r>
      <w:r>
        <w:t xml:space="preserve"> (</w:t>
      </w:r>
      <w:r>
        <w:rPr>
          <w:i/>
        </w:rPr>
        <w:t xml:space="preserve">M </w:t>
      </w:r>
      <w:r>
        <w:t xml:space="preserve">= 3.39, </w:t>
      </w:r>
      <w:r>
        <w:rPr>
          <w:i/>
        </w:rPr>
        <w:t xml:space="preserve">SD </w:t>
      </w:r>
      <w:r>
        <w:t xml:space="preserve">= 1.17) </w:t>
      </w:r>
      <w:r w:rsidR="00BB62ED">
        <w:t>rating</w:t>
      </w:r>
      <w:r>
        <w:t xml:space="preserve"> Riley as </w:t>
      </w:r>
      <w:r w:rsidR="00BB62ED">
        <w:t xml:space="preserve">seeming </w:t>
      </w:r>
      <w:r>
        <w:t>sexier than those in the educ</w:t>
      </w:r>
      <w:r w:rsidR="00BB62ED">
        <w:t>ational advertisement condition</w:t>
      </w:r>
      <w:r>
        <w:t xml:space="preserve"> (</w:t>
      </w:r>
      <w:r>
        <w:rPr>
          <w:i/>
        </w:rPr>
        <w:t xml:space="preserve">M </w:t>
      </w:r>
      <w:r>
        <w:t xml:space="preserve">= 2.35, </w:t>
      </w:r>
      <w:r>
        <w:rPr>
          <w:i/>
        </w:rPr>
        <w:t xml:space="preserve">SD </w:t>
      </w:r>
      <w:r>
        <w:t xml:space="preserve">= 1.25). There was also a significant main effect for photo attractiveness, </w:t>
      </w:r>
      <w:r>
        <w:rPr>
          <w:i/>
        </w:rPr>
        <w:t xml:space="preserve">F </w:t>
      </w:r>
      <w:r>
        <w:t xml:space="preserve">(1, 99) = 9.62, </w:t>
      </w:r>
      <w:r>
        <w:rPr>
          <w:i/>
        </w:rPr>
        <w:t>p</w:t>
      </w:r>
      <w:r>
        <w:t xml:space="preserve"> &lt; .005. Participa</w:t>
      </w:r>
      <w:r w:rsidR="00BB62ED">
        <w:t>nts in the attractive condition</w:t>
      </w:r>
      <w:r>
        <w:t xml:space="preserve"> (</w:t>
      </w:r>
      <w:r>
        <w:rPr>
          <w:i/>
        </w:rPr>
        <w:t xml:space="preserve">M </w:t>
      </w:r>
      <w:r>
        <w:t xml:space="preserve">= 3.18, </w:t>
      </w:r>
      <w:r>
        <w:rPr>
          <w:i/>
        </w:rPr>
        <w:t xml:space="preserve">SD </w:t>
      </w:r>
      <w:r>
        <w:t xml:space="preserve">= 1.28) </w:t>
      </w:r>
      <w:r w:rsidR="00BB62ED">
        <w:t>rated</w:t>
      </w:r>
      <w:r>
        <w:t xml:space="preserve"> Riley as sexier than participant</w:t>
      </w:r>
      <w:r w:rsidR="00BB62ED">
        <w:t>s in the unattractive condition</w:t>
      </w:r>
      <w:r>
        <w:t xml:space="preserve"> (</w:t>
      </w:r>
      <w:r>
        <w:rPr>
          <w:i/>
        </w:rPr>
        <w:t xml:space="preserve">M </w:t>
      </w:r>
      <w:r>
        <w:t xml:space="preserve">= 2.54, </w:t>
      </w:r>
      <w:r>
        <w:rPr>
          <w:i/>
        </w:rPr>
        <w:t xml:space="preserve">SD </w:t>
      </w:r>
      <w:r>
        <w:t xml:space="preserve">= 1.28). </w:t>
      </w:r>
      <w:r w:rsidR="00BB62ED">
        <w:t xml:space="preserve">However, both </w:t>
      </w:r>
      <w:r>
        <w:t xml:space="preserve">main effects were qualified by a significant interaction, </w:t>
      </w:r>
      <w:r>
        <w:rPr>
          <w:i/>
        </w:rPr>
        <w:t xml:space="preserve">F </w:t>
      </w:r>
      <w:r>
        <w:t xml:space="preserve">(1, 99) = 6.42, </w:t>
      </w:r>
      <w:r>
        <w:rPr>
          <w:i/>
        </w:rPr>
        <w:t>p</w:t>
      </w:r>
      <w:r>
        <w:t xml:space="preserve"> </w:t>
      </w:r>
      <w:r>
        <w:lastRenderedPageBreak/>
        <w:t xml:space="preserve">&lt; .05. </w:t>
      </w:r>
      <w:r>
        <w:rPr>
          <w:i/>
        </w:rPr>
        <w:t xml:space="preserve">See Appendix I. </w:t>
      </w:r>
      <w:r w:rsidR="00BB62ED">
        <w:t xml:space="preserve">As a result, we conducted four follow-up simple effects tests for the significant interaction. </w:t>
      </w:r>
    </w:p>
    <w:p w:rsidR="002D5967" w:rsidRDefault="00BB62ED" w:rsidP="00BB62ED">
      <w:pPr>
        <w:spacing w:after="0"/>
        <w:ind w:left="926" w:right="125" w:firstLine="720"/>
      </w:pPr>
      <w:r>
        <w:t xml:space="preserve">Our first simple effects test </w:t>
      </w:r>
      <w:r w:rsidR="000507BC">
        <w:t>showed that those who got sexuality advertisements did not differ in their ratings of Riley sexiness in the attractive condition (</w:t>
      </w:r>
      <w:r w:rsidR="000507BC">
        <w:rPr>
          <w:i/>
        </w:rPr>
        <w:t xml:space="preserve">M </w:t>
      </w:r>
      <w:r w:rsidR="000507BC">
        <w:t xml:space="preserve">= 3.45, </w:t>
      </w:r>
      <w:r w:rsidR="000507BC">
        <w:rPr>
          <w:i/>
        </w:rPr>
        <w:t xml:space="preserve">SD </w:t>
      </w:r>
      <w:r w:rsidR="000507BC">
        <w:t>= 1.21) and unattractive condition (</w:t>
      </w:r>
      <w:r w:rsidR="000507BC">
        <w:rPr>
          <w:i/>
        </w:rPr>
        <w:t xml:space="preserve">M </w:t>
      </w:r>
      <w:r w:rsidR="000507BC">
        <w:t xml:space="preserve">= 3.32, </w:t>
      </w:r>
      <w:r w:rsidR="000507BC">
        <w:rPr>
          <w:i/>
        </w:rPr>
        <w:t xml:space="preserve">SD </w:t>
      </w:r>
      <w:r w:rsidR="000507BC">
        <w:t xml:space="preserve">= 1.15), </w:t>
      </w:r>
      <w:r w:rsidR="000507BC">
        <w:rPr>
          <w:i/>
        </w:rPr>
        <w:t xml:space="preserve">F </w:t>
      </w:r>
      <w:r w:rsidR="000507BC">
        <w:t xml:space="preserve">(1, 52) = 0.16, </w:t>
      </w:r>
      <w:r w:rsidR="000507BC">
        <w:rPr>
          <w:i/>
        </w:rPr>
        <w:t>p</w:t>
      </w:r>
      <w:r w:rsidR="000507BC">
        <w:t xml:space="preserve"> &gt; .05. </w:t>
      </w:r>
      <w:r>
        <w:t>However, our second</w:t>
      </w:r>
      <w:r w:rsidR="000507BC">
        <w:t xml:space="preserve"> simple effects showed that those who got educational advertisements rating Riley as sexier in the attractive condition (</w:t>
      </w:r>
      <w:r w:rsidR="000507BC">
        <w:rPr>
          <w:i/>
        </w:rPr>
        <w:t xml:space="preserve">M </w:t>
      </w:r>
      <w:r w:rsidR="000507BC">
        <w:t xml:space="preserve">= 2.89, </w:t>
      </w:r>
      <w:r w:rsidR="000507BC">
        <w:rPr>
          <w:i/>
        </w:rPr>
        <w:t xml:space="preserve">SD </w:t>
      </w:r>
      <w:r w:rsidR="000507BC">
        <w:t>= 1.32) than in the unattractive condition (</w:t>
      </w:r>
      <w:r w:rsidR="000507BC">
        <w:rPr>
          <w:i/>
        </w:rPr>
        <w:t xml:space="preserve">M </w:t>
      </w:r>
      <w:r w:rsidR="000507BC">
        <w:t xml:space="preserve">= 1.62, </w:t>
      </w:r>
      <w:r w:rsidR="000507BC">
        <w:rPr>
          <w:i/>
        </w:rPr>
        <w:t xml:space="preserve">SD </w:t>
      </w:r>
      <w:r w:rsidR="000507BC">
        <w:t xml:space="preserve">= 0.67), </w:t>
      </w:r>
      <w:r w:rsidR="000507BC">
        <w:rPr>
          <w:i/>
        </w:rPr>
        <w:t xml:space="preserve">F </w:t>
      </w:r>
      <w:r w:rsidR="000507BC">
        <w:t xml:space="preserve">(1, 47) = 16.45, </w:t>
      </w:r>
      <w:r w:rsidR="000507BC">
        <w:rPr>
          <w:i/>
        </w:rPr>
        <w:t>p</w:t>
      </w:r>
      <w:r w:rsidR="000507BC">
        <w:t xml:space="preserve"> &lt; .001. In addition, </w:t>
      </w:r>
      <w:r>
        <w:t xml:space="preserve">our third </w:t>
      </w:r>
      <w:r w:rsidR="000507BC">
        <w:t>simple effects for those in the unattractive condition showed that Riley seemed sexier to those who saw the sexual advertisements (</w:t>
      </w:r>
      <w:r w:rsidR="000507BC">
        <w:rPr>
          <w:i/>
        </w:rPr>
        <w:t xml:space="preserve">M </w:t>
      </w:r>
      <w:r w:rsidR="000507BC">
        <w:t xml:space="preserve">= 3.32, </w:t>
      </w:r>
      <w:r w:rsidR="000507BC">
        <w:rPr>
          <w:i/>
        </w:rPr>
        <w:t xml:space="preserve">SD </w:t>
      </w:r>
      <w:r w:rsidR="000507BC">
        <w:t>= 1.15) than those who saw the educational advertisements (</w:t>
      </w:r>
      <w:r w:rsidR="000507BC">
        <w:rPr>
          <w:i/>
        </w:rPr>
        <w:t xml:space="preserve">M </w:t>
      </w:r>
      <w:r w:rsidR="000507BC">
        <w:t xml:space="preserve">= 1.62, </w:t>
      </w:r>
      <w:r w:rsidR="000507BC">
        <w:rPr>
          <w:i/>
        </w:rPr>
        <w:t xml:space="preserve">SD </w:t>
      </w:r>
      <w:r w:rsidR="000507BC">
        <w:t xml:space="preserve">= 0.67), </w:t>
      </w:r>
      <w:r w:rsidR="000507BC">
        <w:rPr>
          <w:i/>
        </w:rPr>
        <w:t xml:space="preserve">F </w:t>
      </w:r>
      <w:r w:rsidR="000507BC">
        <w:t xml:space="preserve">(1, 44) = 35.97, </w:t>
      </w:r>
      <w:r w:rsidR="000507BC">
        <w:rPr>
          <w:i/>
        </w:rPr>
        <w:t>p</w:t>
      </w:r>
      <w:r w:rsidR="000507BC">
        <w:t xml:space="preserve"> &lt; .001. Lastly, </w:t>
      </w:r>
      <w:r>
        <w:t xml:space="preserve">our fourth </w:t>
      </w:r>
      <w:r w:rsidR="000507BC">
        <w:t>simple effects for those in the attractive condition showed that Riley received similar ratings of sexiness in cases where participants saw sexual advertisements (</w:t>
      </w:r>
      <w:r w:rsidR="000507BC">
        <w:rPr>
          <w:i/>
        </w:rPr>
        <w:t xml:space="preserve">M </w:t>
      </w:r>
      <w:r w:rsidR="000507BC">
        <w:t xml:space="preserve">= 3.45, </w:t>
      </w:r>
      <w:r w:rsidR="000507BC">
        <w:rPr>
          <w:i/>
        </w:rPr>
        <w:t xml:space="preserve">SD </w:t>
      </w:r>
      <w:r w:rsidR="000507BC">
        <w:t>= 1.21) and educational advertisements (</w:t>
      </w:r>
      <w:r w:rsidR="000507BC">
        <w:rPr>
          <w:i/>
        </w:rPr>
        <w:t xml:space="preserve">M </w:t>
      </w:r>
      <w:r w:rsidR="000507BC">
        <w:t xml:space="preserve">= 2.89, </w:t>
      </w:r>
      <w:r w:rsidR="000507BC">
        <w:rPr>
          <w:i/>
        </w:rPr>
        <w:t xml:space="preserve">SD </w:t>
      </w:r>
      <w:r w:rsidR="000507BC">
        <w:t xml:space="preserve">= 1.32), </w:t>
      </w:r>
      <w:r w:rsidR="000507BC">
        <w:rPr>
          <w:i/>
        </w:rPr>
        <w:t xml:space="preserve">F </w:t>
      </w:r>
      <w:r w:rsidR="000507BC">
        <w:t xml:space="preserve">(1, 55) = 2.75, </w:t>
      </w:r>
      <w:r w:rsidR="000507BC">
        <w:rPr>
          <w:i/>
        </w:rPr>
        <w:t>p</w:t>
      </w:r>
      <w:r w:rsidR="000507BC">
        <w:t xml:space="preserve"> &gt; .05. </w:t>
      </w:r>
      <w:r w:rsidR="000507BC">
        <w:rPr>
          <w:i/>
        </w:rPr>
        <w:t xml:space="preserve"> </w:t>
      </w:r>
    </w:p>
    <w:p w:rsidR="002D5967" w:rsidRDefault="000507BC">
      <w:pPr>
        <w:pStyle w:val="Heading1"/>
        <w:ind w:right="4"/>
      </w:pPr>
      <w:r>
        <w:t xml:space="preserve">Discussion Study Two </w:t>
      </w:r>
    </w:p>
    <w:p w:rsidR="002D5967" w:rsidRDefault="000507BC">
      <w:pPr>
        <w:spacing w:after="0"/>
        <w:ind w:left="936" w:right="125"/>
      </w:pPr>
      <w:r>
        <w:rPr>
          <w:b/>
        </w:rPr>
        <w:t xml:space="preserve"> </w:t>
      </w:r>
      <w:r>
        <w:rPr>
          <w:b/>
        </w:rPr>
        <w:tab/>
      </w:r>
      <w:r w:rsidR="00BB62ED">
        <w:t>In Study Two</w:t>
      </w:r>
      <w:r>
        <w:t xml:space="preserve">, we had three hypotheses. </w:t>
      </w:r>
      <w:r w:rsidR="00BB62ED">
        <w:t>First</w:t>
      </w:r>
      <w:r>
        <w:t xml:space="preserve">, we </w:t>
      </w:r>
      <w:r w:rsidR="00BB62ED">
        <w:t>predicted a main effect such</w:t>
      </w:r>
      <w:r>
        <w:t xml:space="preserve"> that participants exposed to the sexualized advertisements would rate Riley in a more sexualized </w:t>
      </w:r>
      <w:r w:rsidR="00BB62ED">
        <w:t>and provocative way than</w:t>
      </w:r>
      <w:r>
        <w:t xml:space="preserve"> those exposed to the educational condition. Second, we hypothesized </w:t>
      </w:r>
      <w:r w:rsidR="00BB62ED">
        <w:t xml:space="preserve">a main effect such </w:t>
      </w:r>
      <w:r>
        <w:t xml:space="preserve">that Riley would seem more sexual </w:t>
      </w:r>
      <w:r w:rsidR="00BB62ED">
        <w:t xml:space="preserve">and provocative </w:t>
      </w:r>
      <w:r>
        <w:t xml:space="preserve">when </w:t>
      </w:r>
      <w:r w:rsidR="00BB62ED">
        <w:t>her profile was accompanied by</w:t>
      </w:r>
      <w:r>
        <w:t xml:space="preserve"> an attractive picture</w:t>
      </w:r>
      <w:r w:rsidR="00BB62ED">
        <w:t xml:space="preserve"> rather than an unattractive picture</w:t>
      </w:r>
      <w:r>
        <w:t xml:space="preserve">. </w:t>
      </w:r>
      <w:r w:rsidR="00BB62ED">
        <w:t>Third</w:t>
      </w:r>
      <w:r>
        <w:t xml:space="preserve">, we </w:t>
      </w:r>
      <w:r w:rsidR="00BB62ED">
        <w:t>predicted an interaction such</w:t>
      </w:r>
      <w:r>
        <w:t xml:space="preserve"> that Riley would be rated the highest in terms of sexuality </w:t>
      </w:r>
      <w:r w:rsidR="00BB62ED">
        <w:t xml:space="preserve">and provocativeness </w:t>
      </w:r>
      <w:r>
        <w:t>in the sexuality ad X attractive condition</w:t>
      </w:r>
      <w:r w:rsidR="00BB62ED">
        <w:t xml:space="preserve"> compared to all others, though the exposure to sexuality ads might increase ratings even for the unattractive photo condition</w:t>
      </w:r>
      <w:r>
        <w:t xml:space="preserve">. We measured </w:t>
      </w:r>
      <w:r w:rsidR="00BB62ED">
        <w:t>participant’s</w:t>
      </w:r>
      <w:r>
        <w:t xml:space="preserve"> </w:t>
      </w:r>
      <w:r>
        <w:lastRenderedPageBreak/>
        <w:t xml:space="preserve">responses to whether they thought Riley was provocative and sexy. Although the words provocative and sexy may be similar, we found results where sexual ads made Riley seem sexier but not more provocative, yet </w:t>
      </w:r>
      <w:r w:rsidR="00E4254C">
        <w:t>when Riley was attractive she wa</w:t>
      </w:r>
      <w:r>
        <w:t xml:space="preserve">s seen as both sexier and provocative. Our results supported our hypotheses. Interestingly, sexual ads made unattractive Riley seem as sexy as the attractive Riley. Yet, when Riley was already attractive, sexual ads didn’t make her significantly sexier than in our neutral (educational) ad. This supports previous research on the effects of sexual priming on judgment making and opens doors to possible research investigating how sexual advertisements affect judgments on unattractive people. Due to the dissimilar results in whether Riley seemed provocative and sexy, future studies should be wary of word usage to prevent further misunderstandings.  </w:t>
      </w:r>
    </w:p>
    <w:p w:rsidR="002D5967" w:rsidRDefault="000507BC">
      <w:pPr>
        <w:pStyle w:val="Heading1"/>
        <w:spacing w:after="249"/>
        <w:ind w:right="4"/>
      </w:pPr>
      <w:r>
        <w:t xml:space="preserve">General Discussion </w:t>
      </w:r>
    </w:p>
    <w:p w:rsidR="002D5967" w:rsidRDefault="000507BC">
      <w:pPr>
        <w:ind w:left="936" w:right="125"/>
      </w:pPr>
      <w:r>
        <w:t xml:space="preserve"> </w:t>
      </w:r>
      <w:r>
        <w:tab/>
        <w:t xml:space="preserve">In both studies, we found that sexual advertisements caused participants to rate our target, Riley Washington, in a more sexualized manner, particularly sexier. However, our findings in study two contradicted the findings in study one. In the first study, where we only manipulated the type of advertisements that participants saw, those in the sexual ad condition, rated Riley as more provocative than those who were in the education and romantic conditions. Yet, in study two, there was not a significant difference between the advertisement types and how provocative Riley seemed. In the second study, we had added a photo of Riley and manipulated whether participants saw an unattractive or attractive photo of her. Nonetheless, when we examined how sexy Riley seemed, she was rated as sexier in the sexual ad condition than in the educational ad condition (regardless of the photo condition participants received). Photo attractiveness, whether Riley was shown as attractive or unattractive, made a difference in how sexy Riley seemed; Riley seemed more sexual when she was attractive than when she was unattractive. These results </w:t>
      </w:r>
      <w:r>
        <w:lastRenderedPageBreak/>
        <w:t xml:space="preserve">affirm previous research by Feingold (1992), who found that attractive women were thought of as more sexually active than woman who weren’t as attractive. Furthermore, as was hypothesized, there was an interaction between ad type and photo attractiveness in determining how sexy Riley seemed, but Riley was not rated </w:t>
      </w:r>
      <w:proofErr w:type="gramStart"/>
      <w:r>
        <w:t>as the “most sexual” in the sexuality ad x attractive photo than</w:t>
      </w:r>
      <w:proofErr w:type="gramEnd"/>
      <w:r>
        <w:t xml:space="preserve"> the other conditions. In fact, there was no significant difference between how sexy Riley seemed in the sexuality ad X attractive photo and sexuality ad X unattractive photo. Sexuality advertisements made unattractive Riley seem as sexy as the attractive Riley, but they did not make the attractive Riley the sexiest.  </w:t>
      </w:r>
    </w:p>
    <w:p w:rsidR="002D5967" w:rsidRDefault="000507BC">
      <w:pPr>
        <w:ind w:left="936" w:right="125"/>
      </w:pPr>
      <w:r>
        <w:t xml:space="preserve"> </w:t>
      </w:r>
      <w:r>
        <w:tab/>
        <w:t xml:space="preserve">Conceivably, it seems that sexually-primed advertisements can cause an unattractive person to seem sexier. These findings are applicable in the social context, particularly social media where advertisements are commonplace and many. They support previous research by </w:t>
      </w:r>
      <w:proofErr w:type="spellStart"/>
      <w:r>
        <w:t>Alhabash</w:t>
      </w:r>
      <w:proofErr w:type="spellEnd"/>
      <w:r>
        <w:t xml:space="preserve"> et al. (2017), in that advertisements are highly suggestive and capable of increasing a participant’s desire to consume the advertised product. Again, in a study conducted by Harris, </w:t>
      </w:r>
      <w:proofErr w:type="spellStart"/>
      <w:r>
        <w:t>Bargh</w:t>
      </w:r>
      <w:proofErr w:type="spellEnd"/>
      <w:r>
        <w:t>, and Brownell (2009), tailored advertisements about food made children go out and eat more food. Advertisements are able to favorably push agendas in the marketing field. Sexually</w:t>
      </w:r>
      <w:r w:rsidR="00D20A6F">
        <w:t xml:space="preserve"> </w:t>
      </w:r>
      <w:r>
        <w:t xml:space="preserve">primed advertisements could benefit social media marketers and dating applications alike, in that they can make advertisements that further promote sexuality and dating. Furthermore, like </w:t>
      </w:r>
      <w:proofErr w:type="spellStart"/>
      <w:r>
        <w:t>Dillman</w:t>
      </w:r>
      <w:proofErr w:type="spellEnd"/>
      <w:r>
        <w:t xml:space="preserve"> </w:t>
      </w:r>
      <w:proofErr w:type="spellStart"/>
      <w:r>
        <w:t>Carpentier’s</w:t>
      </w:r>
      <w:proofErr w:type="spellEnd"/>
      <w:r>
        <w:t xml:space="preserve"> (2017) use of sexual advertisements and word cues in their study, the sexual advertisements in our study primed participants to characterize Riley as more sexual. If marketers used more sexual advertisements in their applications and websites, they could cause potential consumers to be further interested in the sexual activity advertised.  </w:t>
      </w:r>
    </w:p>
    <w:p w:rsidR="002D5967" w:rsidRDefault="000507BC">
      <w:pPr>
        <w:ind w:left="936" w:right="125"/>
      </w:pPr>
      <w:r>
        <w:t xml:space="preserve"> </w:t>
      </w:r>
      <w:r>
        <w:tab/>
        <w:t xml:space="preserve">The difference in responses from study one and two regarding how provocative Riley seemed could be due to a number of limitations such as the change between mediums from paper </w:t>
      </w:r>
      <w:r>
        <w:lastRenderedPageBreak/>
        <w:t>to digital and the addition of our new IV. In the first study, we made our paper to emulate a Facebook profile and tried to make the advertisements seem as if they were online advertisements. Therefore, with the switch to digital, where the advertisements were actually online, could have affected the results. Furthermore, in study one, students were asked to print out their own copies of the study and were not given any specifications on whether to print the paper in color or black and white. The differences in survey color could have affected how much attention participants gave to the advertisements. In the second study, we made Riley a female, contrary to the first study where we purposely made Riley gender-neutral. We also gave participants one of two images of her, where in the first study, we did not present any. Perhaps, when we made Riley a female, we limited the degree to which straight females and homosexual males could see Riley as “provocative” and “sexy”, in comparison to the first study where we left Riley’s gender and image up to the viewer’s perception. Riley was also made an African</w:t>
      </w:r>
      <w:r w:rsidR="00D20A6F">
        <w:t xml:space="preserve"> </w:t>
      </w:r>
      <w:r>
        <w:t xml:space="preserve">American woman, which could have caused some individuals to ultimately see her as less attractive or more attractive, depending on personal preference, and skewed the results.  </w:t>
      </w:r>
    </w:p>
    <w:p w:rsidR="002D5967" w:rsidRDefault="000507BC">
      <w:pPr>
        <w:ind w:left="936" w:right="125"/>
      </w:pPr>
      <w:r>
        <w:t xml:space="preserve"> </w:t>
      </w:r>
      <w:r>
        <w:tab/>
        <w:t xml:space="preserve">Further attention should be given to the use of words to describe a person, where in our results, we found a difference in responses between how sexy and provocative Riley seemed. We meant provocative to mean arousing, or to provoke sexual desire or interest; however, provocative can also mean to cause annoyance or a strong emotion in a negative view. This ambiguity in meaning could explain why Riley seemed sexier in sexual advertisements but not more provocative.  </w:t>
      </w:r>
    </w:p>
    <w:p w:rsidR="002D5967" w:rsidRDefault="000507BC">
      <w:pPr>
        <w:ind w:left="936" w:right="125"/>
      </w:pPr>
      <w:r>
        <w:t xml:space="preserve"> </w:t>
      </w:r>
      <w:r>
        <w:tab/>
        <w:t xml:space="preserve">In conclusion, these studies open the door to an even greater inquisition, regarding social media and the factors which affect how we perceive others. It is evident that advertisements can impact and either favorably boost or negatively skew one’s image. We recognize that primes </w:t>
      </w:r>
      <w:r>
        <w:lastRenderedPageBreak/>
        <w:t xml:space="preserve">work with the intent to trigger and activate cognitions in our mind that were formerly inactive (White, </w:t>
      </w:r>
      <w:proofErr w:type="spellStart"/>
      <w:r>
        <w:t>Danek</w:t>
      </w:r>
      <w:proofErr w:type="spellEnd"/>
      <w:r>
        <w:t xml:space="preserve">, Herring, Taylor, &amp; Crites, 2018) and causes the individual to think in terms of the associated topic. If sexually-implicit words and images can affect an individual’s judgment of character and cause them to see someone as more sexual, what would be the effect of aggressive and violent words? How about in the context of a political ad, where words are purposely chosen to slander a politician’s image? Nonetheless, these findings are a good starting point; they are indicators that several factors play a role in our decision making, and that it can be manipulated by outside sources in the context of social media.  </w:t>
      </w:r>
    </w:p>
    <w:p w:rsidR="002D5967" w:rsidRDefault="000507BC">
      <w:pPr>
        <w:spacing w:after="159" w:line="259" w:lineRule="auto"/>
        <w:ind w:left="941" w:firstLine="0"/>
      </w:pPr>
      <w:r>
        <w:t xml:space="preserve"> </w:t>
      </w:r>
    </w:p>
    <w:p w:rsidR="002D5967" w:rsidRDefault="000507BC">
      <w:pPr>
        <w:spacing w:after="0" w:line="259" w:lineRule="auto"/>
        <w:ind w:left="941" w:firstLine="0"/>
      </w:pPr>
      <w:r>
        <w:t xml:space="preserve"> </w:t>
      </w:r>
      <w:r>
        <w:tab/>
        <w:t xml:space="preserve"> </w:t>
      </w:r>
    </w:p>
    <w:p w:rsidR="00D20A6F" w:rsidRDefault="00D20A6F">
      <w:pPr>
        <w:spacing w:after="160" w:line="259" w:lineRule="auto"/>
        <w:ind w:left="0" w:firstLine="0"/>
      </w:pPr>
      <w:r>
        <w:br w:type="page"/>
      </w:r>
    </w:p>
    <w:p w:rsidR="002D5967" w:rsidRDefault="000507BC">
      <w:pPr>
        <w:spacing w:after="406" w:line="265" w:lineRule="auto"/>
        <w:ind w:left="825" w:right="4"/>
        <w:jc w:val="center"/>
      </w:pPr>
      <w:r>
        <w:lastRenderedPageBreak/>
        <w:t xml:space="preserve">References </w:t>
      </w:r>
    </w:p>
    <w:p w:rsidR="002D5967" w:rsidRDefault="000507BC" w:rsidP="00D20A6F">
      <w:pPr>
        <w:spacing w:after="0" w:line="480" w:lineRule="auto"/>
        <w:ind w:left="936" w:right="125"/>
      </w:pPr>
      <w:proofErr w:type="spellStart"/>
      <w:r>
        <w:t>Alhabash</w:t>
      </w:r>
      <w:proofErr w:type="spellEnd"/>
      <w:r>
        <w:t xml:space="preserve">, S., McAlister, A. R., </w:t>
      </w:r>
      <w:proofErr w:type="spellStart"/>
      <w:r>
        <w:t>Wonkyung</w:t>
      </w:r>
      <w:proofErr w:type="spellEnd"/>
      <w:r>
        <w:t xml:space="preserve">, K., Lou, C., Cunningham, C., </w:t>
      </w:r>
      <w:proofErr w:type="spellStart"/>
      <w:r>
        <w:t>Quilliam</w:t>
      </w:r>
      <w:proofErr w:type="spellEnd"/>
      <w:r>
        <w:t xml:space="preserve">, E. T., &amp; </w:t>
      </w:r>
    </w:p>
    <w:p w:rsidR="002D5967" w:rsidRDefault="000507BC" w:rsidP="00D20A6F">
      <w:pPr>
        <w:spacing w:after="0" w:line="480" w:lineRule="auto"/>
        <w:ind w:left="1671" w:right="125"/>
      </w:pPr>
      <w:r>
        <w:t xml:space="preserve">Richards, J. I. (2016). Saw it on Facebook, drank it at the bar! Effects of exposure to </w:t>
      </w:r>
    </w:p>
    <w:p w:rsidR="002D5967" w:rsidRDefault="000507BC" w:rsidP="00D20A6F">
      <w:pPr>
        <w:spacing w:after="0" w:line="480" w:lineRule="auto"/>
        <w:ind w:left="1671" w:right="125"/>
      </w:pPr>
      <w:r>
        <w:t xml:space="preserve">Facebook alcohol ads on alcohol-related behaviors. </w:t>
      </w:r>
      <w:r>
        <w:rPr>
          <w:i/>
        </w:rPr>
        <w:t xml:space="preserve">Journal of Interactive Advertising, </w:t>
      </w:r>
    </w:p>
    <w:p w:rsidR="002D5967" w:rsidRDefault="000507BC" w:rsidP="00D20A6F">
      <w:pPr>
        <w:spacing w:after="0" w:line="480" w:lineRule="auto"/>
        <w:ind w:left="1671" w:right="125"/>
      </w:pPr>
      <w:r>
        <w:rPr>
          <w:i/>
        </w:rPr>
        <w:t>16(1),</w:t>
      </w:r>
      <w:r>
        <w:t xml:space="preserve"> 44-58. DOI: 10.1080/15252019.2016.1160330 </w:t>
      </w:r>
    </w:p>
    <w:p w:rsidR="002D5967" w:rsidRDefault="000507BC" w:rsidP="00D20A6F">
      <w:pPr>
        <w:spacing w:after="0" w:line="480" w:lineRule="auto"/>
        <w:ind w:left="1646" w:right="125" w:hanging="720"/>
      </w:pPr>
      <w:r>
        <w:t>Aubrey, J. S., Gamble, H., &amp; Hahn, R. (2017). The priming influence of self-</w:t>
      </w:r>
      <w:proofErr w:type="spellStart"/>
      <w:r>
        <w:t>sexualization</w:t>
      </w:r>
      <w:proofErr w:type="spellEnd"/>
      <w:r>
        <w:t xml:space="preserve"> on </w:t>
      </w:r>
      <w:r w:rsidR="00D20A6F">
        <w:t>t</w:t>
      </w:r>
      <w:r>
        <w:t xml:space="preserve">houghts and beliefs related to gender, sex, and power. </w:t>
      </w:r>
      <w:r>
        <w:rPr>
          <w:i/>
        </w:rPr>
        <w:t xml:space="preserve">Western Journal of </w:t>
      </w:r>
    </w:p>
    <w:p w:rsidR="002D5967" w:rsidRDefault="000507BC" w:rsidP="00D20A6F">
      <w:pPr>
        <w:spacing w:after="0" w:line="480" w:lineRule="auto"/>
        <w:ind w:left="1671" w:right="125"/>
      </w:pPr>
      <w:r>
        <w:rPr>
          <w:i/>
        </w:rPr>
        <w:t>Communication, 81(3),</w:t>
      </w:r>
      <w:r>
        <w:t xml:space="preserve"> 362-384. DOI: 10.1080/10570314.2016.1257822 </w:t>
      </w:r>
    </w:p>
    <w:p w:rsidR="00E4254C" w:rsidRPr="00E4254C" w:rsidRDefault="00E4254C" w:rsidP="00E4254C">
      <w:pPr>
        <w:spacing w:after="0" w:line="480" w:lineRule="auto"/>
        <w:ind w:left="1646" w:right="125" w:hanging="720"/>
      </w:pPr>
      <w:r w:rsidRPr="00E4254C">
        <w:t>Cash, Tony Francis., &amp; Duncan, Neil Charles. (1984). Physical attractiveness stereotyping among black American college students.</w:t>
      </w:r>
      <w:r w:rsidRPr="00E4254C">
        <w:rPr>
          <w:i/>
        </w:rPr>
        <w:t xml:space="preserve"> The Journal of Social Psychology, 122(1),</w:t>
      </w:r>
      <w:r w:rsidRPr="00E4254C">
        <w:t xml:space="preserve"> 71-77. DOI: 10.1080/00224545.1984.9713459 </w:t>
      </w:r>
    </w:p>
    <w:p w:rsidR="002D5967" w:rsidRDefault="000507BC" w:rsidP="00D20A6F">
      <w:pPr>
        <w:spacing w:after="0" w:line="480" w:lineRule="auto"/>
        <w:ind w:left="936" w:right="125"/>
      </w:pPr>
      <w:r>
        <w:t xml:space="preserve">Coetzee, V., </w:t>
      </w:r>
      <w:proofErr w:type="spellStart"/>
      <w:r>
        <w:t>Faerber</w:t>
      </w:r>
      <w:proofErr w:type="spellEnd"/>
      <w:r>
        <w:t xml:space="preserve">, S. J., </w:t>
      </w:r>
      <w:proofErr w:type="spellStart"/>
      <w:r>
        <w:t>Greeff</w:t>
      </w:r>
      <w:proofErr w:type="spellEnd"/>
      <w:r>
        <w:t xml:space="preserve">, J. M., </w:t>
      </w:r>
      <w:proofErr w:type="spellStart"/>
      <w:r>
        <w:t>Lefevre</w:t>
      </w:r>
      <w:proofErr w:type="spellEnd"/>
      <w:r>
        <w:t xml:space="preserve">, D. E., Re, D. E., &amp; Perrett, D. I. (2012). </w:t>
      </w:r>
    </w:p>
    <w:p w:rsidR="002D5967" w:rsidRDefault="000507BC" w:rsidP="00D20A6F">
      <w:pPr>
        <w:spacing w:after="0" w:line="480" w:lineRule="auto"/>
        <w:ind w:left="1671" w:right="125"/>
      </w:pPr>
      <w:r>
        <w:t xml:space="preserve">African perceptions of female attractiveness. </w:t>
      </w:r>
      <w:proofErr w:type="spellStart"/>
      <w:r>
        <w:rPr>
          <w:i/>
        </w:rPr>
        <w:t>PLoS</w:t>
      </w:r>
      <w:proofErr w:type="spellEnd"/>
      <w:r>
        <w:rPr>
          <w:i/>
        </w:rPr>
        <w:t xml:space="preserve"> One 7(10), </w:t>
      </w:r>
      <w:r>
        <w:t xml:space="preserve">e48116. DOI: </w:t>
      </w:r>
    </w:p>
    <w:p w:rsidR="002D5967" w:rsidRDefault="000507BC" w:rsidP="00D20A6F">
      <w:pPr>
        <w:spacing w:after="0" w:line="480" w:lineRule="auto"/>
        <w:ind w:left="1671" w:right="125"/>
      </w:pPr>
      <w:r>
        <w:t xml:space="preserve">10.1371/journal.pone.0048116 </w:t>
      </w:r>
    </w:p>
    <w:p w:rsidR="002D5967" w:rsidRDefault="000507BC" w:rsidP="00D20A6F">
      <w:pPr>
        <w:spacing w:after="0" w:line="480" w:lineRule="auto"/>
        <w:ind w:left="1646" w:right="125" w:hanging="720"/>
      </w:pPr>
      <w:proofErr w:type="spellStart"/>
      <w:r>
        <w:t>Dillman</w:t>
      </w:r>
      <w:proofErr w:type="spellEnd"/>
      <w:r>
        <w:t xml:space="preserve"> </w:t>
      </w:r>
      <w:proofErr w:type="spellStart"/>
      <w:r>
        <w:t>Carpentier</w:t>
      </w:r>
      <w:proofErr w:type="spellEnd"/>
      <w:r>
        <w:t xml:space="preserve">, F. R. (2017). Priming sexual and romantic representations in two media environments: Sex encourages and romance discourages sexual permissiveness ... sometimes. </w:t>
      </w:r>
      <w:r>
        <w:rPr>
          <w:i/>
        </w:rPr>
        <w:t>The Journal of Sex Research, 54(6),</w:t>
      </w:r>
      <w:r>
        <w:t xml:space="preserve"> 706-716. DOI: </w:t>
      </w:r>
    </w:p>
    <w:p w:rsidR="002D5967" w:rsidRDefault="000507BC" w:rsidP="00D20A6F">
      <w:pPr>
        <w:spacing w:after="0" w:line="480" w:lineRule="auto"/>
        <w:ind w:left="1671" w:right="125"/>
      </w:pPr>
      <w:r>
        <w:t xml:space="preserve">10.1080/00224499.2016.1189870 </w:t>
      </w:r>
    </w:p>
    <w:p w:rsidR="002D5967" w:rsidRDefault="000507BC" w:rsidP="00D20A6F">
      <w:pPr>
        <w:spacing w:after="0" w:line="480" w:lineRule="auto"/>
        <w:ind w:left="936" w:right="125"/>
      </w:pPr>
      <w:r>
        <w:t>Feingold, A. (1992). Good-looking people are not what we think.</w:t>
      </w:r>
      <w:r>
        <w:rPr>
          <w:i/>
        </w:rPr>
        <w:t xml:space="preserve"> Psychological Bulletin, 111</w:t>
      </w:r>
      <w:r>
        <w:t xml:space="preserve">(2), </w:t>
      </w:r>
    </w:p>
    <w:p w:rsidR="002D5967" w:rsidRDefault="000507BC" w:rsidP="00D20A6F">
      <w:pPr>
        <w:spacing w:after="0" w:line="480" w:lineRule="auto"/>
        <w:ind w:left="1671" w:right="125"/>
      </w:pPr>
      <w:r>
        <w:t xml:space="preserve">304-341. DOI: 10.1037/0033-2909.111.2.304 </w:t>
      </w:r>
    </w:p>
    <w:p w:rsidR="002D5967" w:rsidRDefault="000507BC" w:rsidP="00D20A6F">
      <w:pPr>
        <w:spacing w:after="0" w:line="480" w:lineRule="auto"/>
        <w:ind w:left="936" w:right="125"/>
      </w:pPr>
      <w:r>
        <w:t>Fink, B., &amp; Penton-</w:t>
      </w:r>
      <w:proofErr w:type="spellStart"/>
      <w:r>
        <w:t>Voak</w:t>
      </w:r>
      <w:proofErr w:type="spellEnd"/>
      <w:r>
        <w:t xml:space="preserve">, I. (2002). Evolutionary psychology of facial attractiveness. </w:t>
      </w:r>
      <w:r>
        <w:rPr>
          <w:i/>
        </w:rPr>
        <w:t xml:space="preserve">Current </w:t>
      </w:r>
    </w:p>
    <w:p w:rsidR="002D5967" w:rsidRDefault="000507BC" w:rsidP="00D20A6F">
      <w:pPr>
        <w:spacing w:after="0" w:line="480" w:lineRule="auto"/>
        <w:ind w:left="1671"/>
      </w:pPr>
      <w:r>
        <w:rPr>
          <w:i/>
        </w:rPr>
        <w:t>Directions in Psychological Science</w:t>
      </w:r>
      <w:r>
        <w:t xml:space="preserve">, </w:t>
      </w:r>
      <w:r>
        <w:rPr>
          <w:i/>
        </w:rPr>
        <w:t>11(5),</w:t>
      </w:r>
      <w:r>
        <w:t xml:space="preserve"> 154–158. DOI: 10.1111/1467-8721.00190 </w:t>
      </w:r>
    </w:p>
    <w:p w:rsidR="00E4254C" w:rsidRPr="00ED4619" w:rsidRDefault="00E4254C" w:rsidP="00E4254C">
      <w:pPr>
        <w:spacing w:after="0" w:line="480" w:lineRule="auto"/>
        <w:ind w:left="1646" w:right="125" w:hanging="720"/>
      </w:pPr>
      <w:r w:rsidRPr="00ED4619">
        <w:lastRenderedPageBreak/>
        <w:t xml:space="preserve">Harris, J. L., </w:t>
      </w:r>
      <w:proofErr w:type="spellStart"/>
      <w:r w:rsidRPr="00ED4619">
        <w:t>Bargh</w:t>
      </w:r>
      <w:proofErr w:type="spellEnd"/>
      <w:r w:rsidRPr="00ED4619">
        <w:t xml:space="preserve">, J. A., &amp; Brownell, K. D. (2009). Priming Effects of Television Food Advertising on Eating Behavior. </w:t>
      </w:r>
      <w:r w:rsidRPr="00ED4619">
        <w:rPr>
          <w:i/>
        </w:rPr>
        <w:t>Health Psychology, 28(4),</w:t>
      </w:r>
      <w:r w:rsidRPr="00ED4619">
        <w:t xml:space="preserve"> 404-413. DOI: 10.1037/a0014399 </w:t>
      </w:r>
    </w:p>
    <w:p w:rsidR="002D5967" w:rsidRDefault="000507BC" w:rsidP="00D20A6F">
      <w:pPr>
        <w:spacing w:after="0" w:line="480" w:lineRule="auto"/>
        <w:ind w:left="1646" w:right="125" w:hanging="720"/>
      </w:pPr>
      <w:r>
        <w:t xml:space="preserve">Little, A. C., Jones, B. C., &amp; </w:t>
      </w:r>
      <w:proofErr w:type="spellStart"/>
      <w:r>
        <w:t>DeBruine</w:t>
      </w:r>
      <w:proofErr w:type="spellEnd"/>
      <w:r>
        <w:t xml:space="preserve">, L. M. (2011). Facial attractiveness: evolutionary based research. </w:t>
      </w:r>
      <w:r>
        <w:rPr>
          <w:i/>
        </w:rPr>
        <w:t>Philosophical transactions of the Royal Society of London. Series B, Biological sciences</w:t>
      </w:r>
      <w:r>
        <w:t xml:space="preserve">, </w:t>
      </w:r>
      <w:r>
        <w:rPr>
          <w:i/>
        </w:rPr>
        <w:t>366</w:t>
      </w:r>
      <w:r>
        <w:t xml:space="preserve">(1571), 1638-59. DOI: 10.1098/rstb.2010.0404 </w:t>
      </w:r>
    </w:p>
    <w:p w:rsidR="002D5967" w:rsidRDefault="000507BC" w:rsidP="00D20A6F">
      <w:pPr>
        <w:spacing w:after="0" w:line="480" w:lineRule="auto"/>
        <w:ind w:left="1646" w:right="125" w:hanging="720"/>
      </w:pPr>
      <w:r>
        <w:t xml:space="preserve">Shen, H., Chau, D. K., Su, J., Zeng, L. L., Jiang, W., He, J., Fan, J., &amp; Hu, D. (2016). Brain responses to facial attractiveness induced by facial proportions: </w:t>
      </w:r>
      <w:r w:rsidR="00D20A6F">
        <w:t>E</w:t>
      </w:r>
      <w:r>
        <w:t xml:space="preserve">vidence from an fMRI study. </w:t>
      </w:r>
      <w:r>
        <w:rPr>
          <w:i/>
        </w:rPr>
        <w:t>Scientific reports</w:t>
      </w:r>
      <w:r>
        <w:t xml:space="preserve">, </w:t>
      </w:r>
      <w:r>
        <w:rPr>
          <w:i/>
        </w:rPr>
        <w:t>6</w:t>
      </w:r>
      <w:r>
        <w:t xml:space="preserve">, 35905. DOI: 10.1038/srep3590 </w:t>
      </w:r>
    </w:p>
    <w:p w:rsidR="002D5967" w:rsidRDefault="000507BC" w:rsidP="00D20A6F">
      <w:pPr>
        <w:spacing w:after="0" w:line="480" w:lineRule="auto"/>
        <w:ind w:left="1646" w:right="125" w:hanging="720"/>
      </w:pPr>
      <w:r>
        <w:t xml:space="preserve">White, K. R. G., </w:t>
      </w:r>
      <w:proofErr w:type="spellStart"/>
      <w:r>
        <w:t>Danek</w:t>
      </w:r>
      <w:proofErr w:type="spellEnd"/>
      <w:r>
        <w:t xml:space="preserve">, R. H., Herring, D. R., Taylor, J. H., &amp; Crites, S. L. (2018). Taking priming to task: Variations in stereotype priming effects across participant task. </w:t>
      </w:r>
      <w:r>
        <w:rPr>
          <w:i/>
        </w:rPr>
        <w:t xml:space="preserve">Social </w:t>
      </w:r>
    </w:p>
    <w:p w:rsidR="002D5967" w:rsidRDefault="000507BC" w:rsidP="00D20A6F">
      <w:pPr>
        <w:spacing w:after="0" w:line="480" w:lineRule="auto"/>
        <w:ind w:left="1671" w:right="125"/>
      </w:pPr>
      <w:r>
        <w:rPr>
          <w:i/>
        </w:rPr>
        <w:t>Psychology, 49(1),</w:t>
      </w:r>
      <w:r>
        <w:t xml:space="preserve"> 29-46. DOI: 10.1027/1864-9335/a000326 </w:t>
      </w:r>
    </w:p>
    <w:p w:rsidR="002D5967" w:rsidRDefault="000507BC">
      <w:pPr>
        <w:spacing w:after="0" w:line="259" w:lineRule="auto"/>
        <w:ind w:left="941" w:firstLine="0"/>
      </w:pPr>
      <w:r>
        <w:t xml:space="preserve"> </w:t>
      </w:r>
      <w:r>
        <w:tab/>
        <w:t xml:space="preserve"> </w:t>
      </w:r>
    </w:p>
    <w:p w:rsidR="00D20A6F" w:rsidRDefault="00D20A6F">
      <w:pPr>
        <w:spacing w:after="160" w:line="259" w:lineRule="auto"/>
        <w:ind w:left="0" w:firstLine="0"/>
      </w:pPr>
      <w:r>
        <w:br w:type="page"/>
      </w:r>
    </w:p>
    <w:p w:rsidR="002D5967" w:rsidRDefault="000507BC">
      <w:pPr>
        <w:spacing w:after="355" w:line="262" w:lineRule="auto"/>
        <w:ind w:left="10" w:right="2768"/>
        <w:jc w:val="right"/>
      </w:pPr>
      <w:r>
        <w:lastRenderedPageBreak/>
        <w:t xml:space="preserve">Appendix A – Demographics – Study One </w:t>
      </w:r>
    </w:p>
    <w:p w:rsidR="002D5967" w:rsidRDefault="000507BC">
      <w:pPr>
        <w:spacing w:after="2" w:line="265" w:lineRule="auto"/>
        <w:ind w:left="1466" w:right="643"/>
        <w:jc w:val="center"/>
      </w:pPr>
      <w:r>
        <w:rPr>
          <w:rFonts w:ascii="Arial" w:eastAsia="Arial" w:hAnsi="Arial" w:cs="Arial"/>
          <w:b/>
          <w:sz w:val="18"/>
        </w:rPr>
        <w:t>Statistics</w:t>
      </w:r>
      <w:r>
        <w:rPr>
          <w:rFonts w:ascii="Arial" w:eastAsia="Arial" w:hAnsi="Arial" w:cs="Arial"/>
          <w:sz w:val="18"/>
        </w:rPr>
        <w:t xml:space="preserve"> </w:t>
      </w:r>
    </w:p>
    <w:tbl>
      <w:tblPr>
        <w:tblStyle w:val="TableGrid"/>
        <w:tblW w:w="5197" w:type="dxa"/>
        <w:tblInd w:w="3020" w:type="dxa"/>
        <w:tblCellMar>
          <w:top w:w="59" w:type="dxa"/>
          <w:left w:w="22" w:type="dxa"/>
          <w:bottom w:w="1" w:type="dxa"/>
          <w:right w:w="18" w:type="dxa"/>
        </w:tblCellMar>
        <w:tblLook w:val="04A0" w:firstRow="1" w:lastRow="0" w:firstColumn="1" w:lastColumn="0" w:noHBand="0" w:noVBand="1"/>
      </w:tblPr>
      <w:tblGrid>
        <w:gridCol w:w="1689"/>
        <w:gridCol w:w="1464"/>
        <w:gridCol w:w="1025"/>
        <w:gridCol w:w="1019"/>
      </w:tblGrid>
      <w:tr w:rsidR="002D5967">
        <w:trPr>
          <w:trHeight w:val="679"/>
        </w:trPr>
        <w:tc>
          <w:tcPr>
            <w:tcW w:w="1689" w:type="dxa"/>
            <w:tcBorders>
              <w:top w:val="single" w:sz="15" w:space="0" w:color="000000"/>
              <w:left w:val="single" w:sz="15" w:space="0" w:color="000000"/>
              <w:bottom w:val="single" w:sz="15" w:space="0" w:color="000000"/>
              <w:right w:val="single" w:sz="15" w:space="0" w:color="000000"/>
            </w:tcBorders>
            <w:vAlign w:val="bottom"/>
          </w:tcPr>
          <w:p w:rsidR="002D5967" w:rsidRDefault="000507BC">
            <w:pPr>
              <w:spacing w:after="0" w:line="259" w:lineRule="auto"/>
              <w:ind w:left="0" w:firstLine="0"/>
            </w:pPr>
            <w:r>
              <w:t xml:space="preserve"> </w:t>
            </w:r>
          </w:p>
        </w:tc>
        <w:tc>
          <w:tcPr>
            <w:tcW w:w="1464" w:type="dxa"/>
            <w:tcBorders>
              <w:top w:val="single" w:sz="15" w:space="0" w:color="000000"/>
              <w:left w:val="single" w:sz="15" w:space="0" w:color="000000"/>
              <w:bottom w:val="single" w:sz="15" w:space="0" w:color="000000"/>
              <w:right w:val="single" w:sz="8" w:space="0" w:color="000000"/>
            </w:tcBorders>
            <w:vAlign w:val="bottom"/>
          </w:tcPr>
          <w:p w:rsidR="002D5967" w:rsidRDefault="000507BC">
            <w:pPr>
              <w:spacing w:after="96" w:line="259" w:lineRule="auto"/>
              <w:ind w:left="107" w:firstLine="0"/>
            </w:pPr>
            <w:r>
              <w:rPr>
                <w:rFonts w:ascii="Arial" w:eastAsia="Arial" w:hAnsi="Arial" w:cs="Arial"/>
                <w:sz w:val="18"/>
              </w:rPr>
              <w:t xml:space="preserve">Gender (1 = M, </w:t>
            </w:r>
          </w:p>
          <w:p w:rsidR="002D5967" w:rsidRDefault="000507BC">
            <w:pPr>
              <w:spacing w:after="0" w:line="259" w:lineRule="auto"/>
              <w:ind w:left="5" w:firstLine="0"/>
              <w:jc w:val="center"/>
            </w:pPr>
            <w:r>
              <w:rPr>
                <w:rFonts w:ascii="Arial" w:eastAsia="Arial" w:hAnsi="Arial" w:cs="Arial"/>
                <w:sz w:val="18"/>
              </w:rPr>
              <w:t xml:space="preserve">2 = F) </w:t>
            </w:r>
          </w:p>
        </w:tc>
        <w:tc>
          <w:tcPr>
            <w:tcW w:w="1025"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 w:firstLine="0"/>
              <w:jc w:val="center"/>
            </w:pPr>
            <w:r>
              <w:rPr>
                <w:rFonts w:ascii="Arial" w:eastAsia="Arial" w:hAnsi="Arial" w:cs="Arial"/>
                <w:sz w:val="18"/>
              </w:rPr>
              <w:t xml:space="preserve">Age </w:t>
            </w:r>
          </w:p>
        </w:tc>
        <w:tc>
          <w:tcPr>
            <w:tcW w:w="1019" w:type="dxa"/>
            <w:tcBorders>
              <w:top w:val="single" w:sz="15" w:space="0" w:color="000000"/>
              <w:left w:val="single" w:sz="8" w:space="0" w:color="000000"/>
              <w:bottom w:val="single" w:sz="2" w:space="0" w:color="FFFFFF"/>
              <w:right w:val="single" w:sz="15" w:space="0" w:color="000000"/>
            </w:tcBorders>
            <w:vAlign w:val="bottom"/>
          </w:tcPr>
          <w:p w:rsidR="002D5967" w:rsidRDefault="000507BC">
            <w:pPr>
              <w:spacing w:after="0" w:line="259" w:lineRule="auto"/>
              <w:ind w:left="0" w:right="3" w:firstLine="0"/>
              <w:jc w:val="center"/>
            </w:pPr>
            <w:r>
              <w:rPr>
                <w:rFonts w:ascii="Arial" w:eastAsia="Arial" w:hAnsi="Arial" w:cs="Arial"/>
                <w:sz w:val="18"/>
              </w:rPr>
              <w:t xml:space="preserve">Race </w:t>
            </w:r>
          </w:p>
        </w:tc>
      </w:tr>
      <w:tr w:rsidR="002D5967">
        <w:trPr>
          <w:trHeight w:val="355"/>
        </w:trPr>
        <w:tc>
          <w:tcPr>
            <w:tcW w:w="1689" w:type="dxa"/>
            <w:tcBorders>
              <w:top w:val="single" w:sz="15" w:space="0" w:color="000000"/>
              <w:left w:val="single" w:sz="15" w:space="0" w:color="000000"/>
              <w:bottom w:val="nil"/>
              <w:right w:val="single" w:sz="15" w:space="0" w:color="000000"/>
            </w:tcBorders>
            <w:vAlign w:val="bottom"/>
          </w:tcPr>
          <w:p w:rsidR="002D5967" w:rsidRDefault="000507BC">
            <w:pPr>
              <w:tabs>
                <w:tab w:val="center" w:pos="974"/>
              </w:tabs>
              <w:spacing w:after="0" w:line="259" w:lineRule="auto"/>
              <w:ind w:left="0" w:firstLine="0"/>
            </w:pPr>
            <w:r>
              <w:rPr>
                <w:rFonts w:ascii="Arial" w:eastAsia="Arial" w:hAnsi="Arial" w:cs="Arial"/>
                <w:sz w:val="18"/>
              </w:rPr>
              <w:t xml:space="preserve">N </w:t>
            </w:r>
            <w:r>
              <w:rPr>
                <w:rFonts w:ascii="Arial" w:eastAsia="Arial" w:hAnsi="Arial" w:cs="Arial"/>
                <w:sz w:val="18"/>
              </w:rPr>
              <w:tab/>
              <w:t xml:space="preserve">Valid </w:t>
            </w:r>
          </w:p>
        </w:tc>
        <w:tc>
          <w:tcPr>
            <w:tcW w:w="1464" w:type="dxa"/>
            <w:tcBorders>
              <w:top w:val="single" w:sz="15" w:space="0" w:color="000000"/>
              <w:left w:val="single" w:sz="15"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134 </w:t>
            </w:r>
          </w:p>
        </w:tc>
        <w:tc>
          <w:tcPr>
            <w:tcW w:w="1025"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48" w:firstLine="0"/>
              <w:jc w:val="right"/>
            </w:pPr>
            <w:r>
              <w:rPr>
                <w:rFonts w:ascii="Arial" w:eastAsia="Arial" w:hAnsi="Arial" w:cs="Arial"/>
                <w:sz w:val="18"/>
              </w:rPr>
              <w:t xml:space="preserve">138 </w:t>
            </w:r>
          </w:p>
        </w:tc>
        <w:tc>
          <w:tcPr>
            <w:tcW w:w="1019" w:type="dxa"/>
            <w:tcBorders>
              <w:top w:val="single" w:sz="2"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52" w:firstLine="0"/>
              <w:jc w:val="right"/>
            </w:pPr>
            <w:r>
              <w:rPr>
                <w:rFonts w:ascii="Arial" w:eastAsia="Arial" w:hAnsi="Arial" w:cs="Arial"/>
                <w:sz w:val="18"/>
              </w:rPr>
              <w:t xml:space="preserve">138 </w:t>
            </w:r>
          </w:p>
        </w:tc>
      </w:tr>
      <w:tr w:rsidR="002D5967">
        <w:trPr>
          <w:trHeight w:val="340"/>
        </w:trPr>
        <w:tc>
          <w:tcPr>
            <w:tcW w:w="1689" w:type="dxa"/>
            <w:vMerge w:val="restart"/>
            <w:tcBorders>
              <w:top w:val="nil"/>
              <w:left w:val="single" w:sz="15" w:space="0" w:color="000000"/>
              <w:bottom w:val="nil"/>
              <w:right w:val="single" w:sz="15" w:space="0" w:color="000000"/>
            </w:tcBorders>
          </w:tcPr>
          <w:p w:rsidR="002D5967" w:rsidRDefault="000507BC">
            <w:pPr>
              <w:spacing w:after="96" w:line="259" w:lineRule="auto"/>
              <w:ind w:left="773" w:firstLine="0"/>
            </w:pPr>
            <w:r>
              <w:rPr>
                <w:rFonts w:ascii="Arial" w:eastAsia="Arial" w:hAnsi="Arial" w:cs="Arial"/>
                <w:sz w:val="18"/>
              </w:rPr>
              <w:t xml:space="preserve">Missing </w:t>
            </w:r>
          </w:p>
          <w:p w:rsidR="002D5967" w:rsidRDefault="000507BC">
            <w:pPr>
              <w:spacing w:after="0" w:line="259" w:lineRule="auto"/>
              <w:ind w:left="60" w:firstLine="0"/>
            </w:pPr>
            <w:r>
              <w:rPr>
                <w:rFonts w:ascii="Arial" w:eastAsia="Arial" w:hAnsi="Arial" w:cs="Arial"/>
                <w:sz w:val="18"/>
              </w:rPr>
              <w:t xml:space="preserve">Mean </w:t>
            </w:r>
          </w:p>
        </w:tc>
        <w:tc>
          <w:tcPr>
            <w:tcW w:w="1464" w:type="dxa"/>
            <w:tcBorders>
              <w:top w:val="single" w:sz="16" w:space="0" w:color="FFFFFF"/>
              <w:left w:val="single" w:sz="15" w:space="0" w:color="000000"/>
              <w:bottom w:val="nil"/>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4 </w:t>
            </w:r>
          </w:p>
        </w:tc>
        <w:tc>
          <w:tcPr>
            <w:tcW w:w="1025" w:type="dxa"/>
            <w:tcBorders>
              <w:top w:val="single" w:sz="16" w:space="0" w:color="FFFFFF"/>
              <w:left w:val="single" w:sz="8" w:space="0" w:color="000000"/>
              <w:bottom w:val="nil"/>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0 </w:t>
            </w:r>
          </w:p>
        </w:tc>
        <w:tc>
          <w:tcPr>
            <w:tcW w:w="1019" w:type="dxa"/>
            <w:tcBorders>
              <w:top w:val="single" w:sz="16" w:space="0" w:color="FFFFFF"/>
              <w:left w:val="single" w:sz="8" w:space="0" w:color="000000"/>
              <w:bottom w:val="nil"/>
              <w:right w:val="single" w:sz="15" w:space="0" w:color="000000"/>
            </w:tcBorders>
            <w:vAlign w:val="bottom"/>
          </w:tcPr>
          <w:p w:rsidR="002D5967" w:rsidRDefault="000507BC">
            <w:pPr>
              <w:spacing w:after="0" w:line="259" w:lineRule="auto"/>
              <w:ind w:left="0" w:right="54" w:firstLine="0"/>
              <w:jc w:val="right"/>
            </w:pPr>
            <w:r>
              <w:rPr>
                <w:rFonts w:ascii="Arial" w:eastAsia="Arial" w:hAnsi="Arial" w:cs="Arial"/>
                <w:sz w:val="18"/>
              </w:rPr>
              <w:t xml:space="preserve">0 </w:t>
            </w:r>
          </w:p>
        </w:tc>
      </w:tr>
      <w:tr w:rsidR="002D5967">
        <w:trPr>
          <w:trHeight w:val="379"/>
        </w:trPr>
        <w:tc>
          <w:tcPr>
            <w:tcW w:w="0" w:type="auto"/>
            <w:vMerge/>
            <w:tcBorders>
              <w:top w:val="nil"/>
              <w:left w:val="single" w:sz="15" w:space="0" w:color="000000"/>
              <w:bottom w:val="nil"/>
              <w:right w:val="single" w:sz="15" w:space="0" w:color="000000"/>
            </w:tcBorders>
          </w:tcPr>
          <w:p w:rsidR="002D5967" w:rsidRDefault="002D5967">
            <w:pPr>
              <w:spacing w:after="160" w:line="259" w:lineRule="auto"/>
              <w:ind w:left="0" w:firstLine="0"/>
            </w:pPr>
          </w:p>
        </w:tc>
        <w:tc>
          <w:tcPr>
            <w:tcW w:w="1464"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1.4552 </w:t>
            </w:r>
          </w:p>
        </w:tc>
        <w:tc>
          <w:tcPr>
            <w:tcW w:w="1025"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25.1232 </w:t>
            </w:r>
          </w:p>
        </w:tc>
        <w:tc>
          <w:tcPr>
            <w:tcW w:w="1019" w:type="dxa"/>
            <w:tcBorders>
              <w:top w:val="nil"/>
              <w:left w:val="single" w:sz="8" w:space="0" w:color="000000"/>
              <w:bottom w:val="nil"/>
              <w:right w:val="single" w:sz="15" w:space="0" w:color="000000"/>
            </w:tcBorders>
            <w:shd w:val="clear" w:color="auto" w:fill="FFFFFF"/>
          </w:tcPr>
          <w:p w:rsidR="002D5967" w:rsidRDefault="000507BC">
            <w:pPr>
              <w:spacing w:after="0" w:line="259" w:lineRule="auto"/>
              <w:ind w:left="0" w:right="52" w:firstLine="0"/>
              <w:jc w:val="right"/>
            </w:pPr>
            <w:r>
              <w:rPr>
                <w:rFonts w:ascii="Arial" w:eastAsia="Arial" w:hAnsi="Arial" w:cs="Arial"/>
                <w:sz w:val="18"/>
              </w:rPr>
              <w:t xml:space="preserve">2.6014 </w:t>
            </w:r>
          </w:p>
        </w:tc>
      </w:tr>
      <w:tr w:rsidR="002D5967">
        <w:trPr>
          <w:trHeight w:val="320"/>
        </w:trPr>
        <w:tc>
          <w:tcPr>
            <w:tcW w:w="1689" w:type="dxa"/>
            <w:tcBorders>
              <w:top w:val="nil"/>
              <w:left w:val="single" w:sz="15" w:space="0" w:color="000000"/>
              <w:bottom w:val="nil"/>
              <w:right w:val="single" w:sz="15" w:space="0" w:color="000000"/>
            </w:tcBorders>
          </w:tcPr>
          <w:p w:rsidR="002D5967" w:rsidRDefault="000507BC">
            <w:pPr>
              <w:spacing w:after="0" w:line="259" w:lineRule="auto"/>
              <w:ind w:left="60" w:firstLine="0"/>
            </w:pPr>
            <w:r>
              <w:rPr>
                <w:rFonts w:ascii="Arial" w:eastAsia="Arial" w:hAnsi="Arial" w:cs="Arial"/>
                <w:sz w:val="18"/>
              </w:rPr>
              <w:t xml:space="preserve">Median </w:t>
            </w:r>
          </w:p>
        </w:tc>
        <w:tc>
          <w:tcPr>
            <w:tcW w:w="1464"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1.0000 </w:t>
            </w:r>
          </w:p>
        </w:tc>
        <w:tc>
          <w:tcPr>
            <w:tcW w:w="1025"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23.0000 </w:t>
            </w:r>
          </w:p>
        </w:tc>
        <w:tc>
          <w:tcPr>
            <w:tcW w:w="1019" w:type="dxa"/>
            <w:tcBorders>
              <w:top w:val="nil"/>
              <w:left w:val="single" w:sz="8" w:space="0" w:color="000000"/>
              <w:bottom w:val="nil"/>
              <w:right w:val="single" w:sz="15" w:space="0" w:color="000000"/>
            </w:tcBorders>
            <w:shd w:val="clear" w:color="auto" w:fill="FFFFFF"/>
          </w:tcPr>
          <w:p w:rsidR="002D5967" w:rsidRDefault="000507BC">
            <w:pPr>
              <w:spacing w:after="0" w:line="259" w:lineRule="auto"/>
              <w:ind w:left="0" w:right="52" w:firstLine="0"/>
              <w:jc w:val="right"/>
            </w:pPr>
            <w:r>
              <w:rPr>
                <w:rFonts w:ascii="Arial" w:eastAsia="Arial" w:hAnsi="Arial" w:cs="Arial"/>
                <w:sz w:val="18"/>
              </w:rPr>
              <w:t xml:space="preserve">2.0000 </w:t>
            </w:r>
          </w:p>
        </w:tc>
      </w:tr>
      <w:tr w:rsidR="002D5967">
        <w:trPr>
          <w:trHeight w:val="261"/>
        </w:trPr>
        <w:tc>
          <w:tcPr>
            <w:tcW w:w="1689" w:type="dxa"/>
            <w:vMerge w:val="restart"/>
            <w:tcBorders>
              <w:top w:val="nil"/>
              <w:left w:val="single" w:sz="15" w:space="0" w:color="000000"/>
              <w:bottom w:val="nil"/>
              <w:right w:val="single" w:sz="15" w:space="0" w:color="000000"/>
            </w:tcBorders>
          </w:tcPr>
          <w:p w:rsidR="002D5967" w:rsidRDefault="000507BC">
            <w:pPr>
              <w:spacing w:after="96" w:line="259" w:lineRule="auto"/>
              <w:ind w:left="60" w:firstLine="0"/>
            </w:pPr>
            <w:r>
              <w:rPr>
                <w:rFonts w:ascii="Arial" w:eastAsia="Arial" w:hAnsi="Arial" w:cs="Arial"/>
                <w:sz w:val="18"/>
              </w:rPr>
              <w:t xml:space="preserve">Mode </w:t>
            </w:r>
          </w:p>
          <w:p w:rsidR="002D5967" w:rsidRDefault="000507BC">
            <w:pPr>
              <w:spacing w:after="98" w:line="259" w:lineRule="auto"/>
              <w:ind w:left="60" w:firstLine="0"/>
            </w:pPr>
            <w:r>
              <w:rPr>
                <w:rFonts w:ascii="Arial" w:eastAsia="Arial" w:hAnsi="Arial" w:cs="Arial"/>
                <w:sz w:val="18"/>
              </w:rPr>
              <w:t xml:space="preserve">Std. Deviation </w:t>
            </w:r>
          </w:p>
          <w:p w:rsidR="002D5967" w:rsidRDefault="000507BC">
            <w:pPr>
              <w:spacing w:after="0" w:line="259" w:lineRule="auto"/>
              <w:ind w:left="60" w:firstLine="0"/>
            </w:pPr>
            <w:r>
              <w:rPr>
                <w:rFonts w:ascii="Arial" w:eastAsia="Arial" w:hAnsi="Arial" w:cs="Arial"/>
                <w:sz w:val="18"/>
              </w:rPr>
              <w:t xml:space="preserve">Minimum </w:t>
            </w:r>
          </w:p>
        </w:tc>
        <w:tc>
          <w:tcPr>
            <w:tcW w:w="1464"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1.00 </w:t>
            </w:r>
          </w:p>
        </w:tc>
        <w:tc>
          <w:tcPr>
            <w:tcW w:w="1025"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23.00 </w:t>
            </w:r>
          </w:p>
        </w:tc>
        <w:tc>
          <w:tcPr>
            <w:tcW w:w="1019" w:type="dxa"/>
            <w:tcBorders>
              <w:top w:val="nil"/>
              <w:left w:val="single" w:sz="8" w:space="0" w:color="000000"/>
              <w:bottom w:val="nil"/>
              <w:right w:val="single" w:sz="15" w:space="0" w:color="000000"/>
            </w:tcBorders>
            <w:shd w:val="clear" w:color="auto" w:fill="FFFFFF"/>
          </w:tcPr>
          <w:p w:rsidR="002D5967" w:rsidRDefault="000507BC">
            <w:pPr>
              <w:spacing w:after="0" w:line="259" w:lineRule="auto"/>
              <w:ind w:left="0" w:right="52" w:firstLine="0"/>
              <w:jc w:val="right"/>
            </w:pPr>
            <w:r>
              <w:rPr>
                <w:rFonts w:ascii="Arial" w:eastAsia="Arial" w:hAnsi="Arial" w:cs="Arial"/>
                <w:sz w:val="18"/>
              </w:rPr>
              <w:t xml:space="preserve">2.00 </w:t>
            </w:r>
          </w:p>
        </w:tc>
      </w:tr>
      <w:tr w:rsidR="002D5967">
        <w:trPr>
          <w:trHeight w:val="322"/>
        </w:trPr>
        <w:tc>
          <w:tcPr>
            <w:tcW w:w="0" w:type="auto"/>
            <w:vMerge/>
            <w:tcBorders>
              <w:top w:val="nil"/>
              <w:left w:val="single" w:sz="15" w:space="0" w:color="000000"/>
              <w:bottom w:val="nil"/>
              <w:right w:val="single" w:sz="15" w:space="0" w:color="000000"/>
            </w:tcBorders>
          </w:tcPr>
          <w:p w:rsidR="002D5967" w:rsidRDefault="002D5967">
            <w:pPr>
              <w:spacing w:after="160" w:line="259" w:lineRule="auto"/>
              <w:ind w:left="0" w:firstLine="0"/>
            </w:pPr>
          </w:p>
        </w:tc>
        <w:tc>
          <w:tcPr>
            <w:tcW w:w="1464" w:type="dxa"/>
            <w:tcBorders>
              <w:top w:val="nil"/>
              <w:left w:val="single" w:sz="15" w:space="0" w:color="000000"/>
              <w:bottom w:val="nil"/>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.49986 </w:t>
            </w:r>
          </w:p>
        </w:tc>
        <w:tc>
          <w:tcPr>
            <w:tcW w:w="1025" w:type="dxa"/>
            <w:tcBorders>
              <w:top w:val="nil"/>
              <w:left w:val="single" w:sz="8" w:space="0" w:color="000000"/>
              <w:bottom w:val="nil"/>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7.57681 </w:t>
            </w:r>
          </w:p>
        </w:tc>
        <w:tc>
          <w:tcPr>
            <w:tcW w:w="1019" w:type="dxa"/>
            <w:tcBorders>
              <w:top w:val="nil"/>
              <w:left w:val="single" w:sz="8" w:space="0" w:color="000000"/>
              <w:bottom w:val="nil"/>
              <w:right w:val="single" w:sz="15" w:space="0" w:color="000000"/>
            </w:tcBorders>
            <w:vAlign w:val="bottom"/>
          </w:tcPr>
          <w:p w:rsidR="002D5967" w:rsidRDefault="000507BC">
            <w:pPr>
              <w:spacing w:after="0" w:line="259" w:lineRule="auto"/>
              <w:ind w:left="0" w:right="53" w:firstLine="0"/>
              <w:jc w:val="right"/>
            </w:pPr>
            <w:r>
              <w:rPr>
                <w:rFonts w:ascii="Arial" w:eastAsia="Arial" w:hAnsi="Arial" w:cs="Arial"/>
                <w:sz w:val="18"/>
              </w:rPr>
              <w:t xml:space="preserve">1.53090 </w:t>
            </w:r>
          </w:p>
        </w:tc>
      </w:tr>
      <w:tr w:rsidR="002D5967">
        <w:trPr>
          <w:trHeight w:val="378"/>
        </w:trPr>
        <w:tc>
          <w:tcPr>
            <w:tcW w:w="0" w:type="auto"/>
            <w:vMerge/>
            <w:tcBorders>
              <w:top w:val="nil"/>
              <w:left w:val="single" w:sz="15" w:space="0" w:color="000000"/>
              <w:bottom w:val="nil"/>
              <w:right w:val="single" w:sz="15" w:space="0" w:color="000000"/>
            </w:tcBorders>
          </w:tcPr>
          <w:p w:rsidR="002D5967" w:rsidRDefault="002D5967">
            <w:pPr>
              <w:spacing w:after="160" w:line="259" w:lineRule="auto"/>
              <w:ind w:left="0" w:firstLine="0"/>
            </w:pPr>
          </w:p>
        </w:tc>
        <w:tc>
          <w:tcPr>
            <w:tcW w:w="1464"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1.00 </w:t>
            </w:r>
          </w:p>
        </w:tc>
        <w:tc>
          <w:tcPr>
            <w:tcW w:w="1025"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17.00 </w:t>
            </w:r>
          </w:p>
        </w:tc>
        <w:tc>
          <w:tcPr>
            <w:tcW w:w="1019" w:type="dxa"/>
            <w:tcBorders>
              <w:top w:val="nil"/>
              <w:left w:val="single" w:sz="8" w:space="0" w:color="000000"/>
              <w:bottom w:val="nil"/>
              <w:right w:val="single" w:sz="15" w:space="0" w:color="000000"/>
            </w:tcBorders>
            <w:shd w:val="clear" w:color="auto" w:fill="FFFFFF"/>
          </w:tcPr>
          <w:p w:rsidR="002D5967" w:rsidRDefault="000507BC">
            <w:pPr>
              <w:spacing w:after="0" w:line="259" w:lineRule="auto"/>
              <w:ind w:left="0" w:right="52" w:firstLine="0"/>
              <w:jc w:val="right"/>
            </w:pPr>
            <w:r>
              <w:rPr>
                <w:rFonts w:ascii="Arial" w:eastAsia="Arial" w:hAnsi="Arial" w:cs="Arial"/>
                <w:sz w:val="18"/>
              </w:rPr>
              <w:t xml:space="preserve">1.00 </w:t>
            </w:r>
          </w:p>
        </w:tc>
      </w:tr>
      <w:tr w:rsidR="002D5967">
        <w:trPr>
          <w:trHeight w:val="276"/>
        </w:trPr>
        <w:tc>
          <w:tcPr>
            <w:tcW w:w="1689" w:type="dxa"/>
            <w:tcBorders>
              <w:top w:val="nil"/>
              <w:left w:val="single" w:sz="15" w:space="0" w:color="000000"/>
              <w:bottom w:val="single" w:sz="15" w:space="0" w:color="000000"/>
              <w:right w:val="single" w:sz="15" w:space="0" w:color="000000"/>
            </w:tcBorders>
          </w:tcPr>
          <w:p w:rsidR="002D5967" w:rsidRDefault="000507BC">
            <w:pPr>
              <w:spacing w:after="0" w:line="259" w:lineRule="auto"/>
              <w:ind w:left="60" w:firstLine="0"/>
            </w:pPr>
            <w:r>
              <w:rPr>
                <w:rFonts w:ascii="Arial" w:eastAsia="Arial" w:hAnsi="Arial" w:cs="Arial"/>
                <w:sz w:val="18"/>
              </w:rPr>
              <w:t xml:space="preserve">Maximum </w:t>
            </w:r>
          </w:p>
        </w:tc>
        <w:tc>
          <w:tcPr>
            <w:tcW w:w="1464" w:type="dxa"/>
            <w:tcBorders>
              <w:top w:val="nil"/>
              <w:left w:val="single" w:sz="15" w:space="0" w:color="000000"/>
              <w:bottom w:val="single" w:sz="15" w:space="0" w:color="000000"/>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2.00 </w:t>
            </w:r>
          </w:p>
        </w:tc>
        <w:tc>
          <w:tcPr>
            <w:tcW w:w="1025"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59.00 </w:t>
            </w:r>
          </w:p>
        </w:tc>
        <w:tc>
          <w:tcPr>
            <w:tcW w:w="1019" w:type="dxa"/>
            <w:tcBorders>
              <w:top w:val="nil"/>
              <w:left w:val="single" w:sz="8" w:space="0" w:color="000000"/>
              <w:bottom w:val="single" w:sz="15" w:space="0" w:color="000000"/>
              <w:right w:val="single" w:sz="15" w:space="0" w:color="000000"/>
            </w:tcBorders>
            <w:shd w:val="clear" w:color="auto" w:fill="FFFFFF"/>
          </w:tcPr>
          <w:p w:rsidR="002D5967" w:rsidRDefault="000507BC">
            <w:pPr>
              <w:spacing w:after="0" w:line="259" w:lineRule="auto"/>
              <w:ind w:left="0" w:right="52" w:firstLine="0"/>
              <w:jc w:val="right"/>
            </w:pPr>
            <w:r>
              <w:rPr>
                <w:rFonts w:ascii="Arial" w:eastAsia="Arial" w:hAnsi="Arial" w:cs="Arial"/>
                <w:sz w:val="18"/>
              </w:rPr>
              <w:t xml:space="preserve">6.00 </w:t>
            </w:r>
          </w:p>
        </w:tc>
      </w:tr>
    </w:tbl>
    <w:p w:rsidR="002D5967" w:rsidRDefault="000507BC" w:rsidP="00D20A6F">
      <w:pPr>
        <w:spacing w:after="309" w:line="259" w:lineRule="auto"/>
        <w:ind w:left="941" w:firstLine="0"/>
        <w:jc w:val="center"/>
      </w:pPr>
      <w:r>
        <w:rPr>
          <w:rFonts w:ascii="Arial" w:eastAsia="Arial" w:hAnsi="Arial" w:cs="Arial"/>
          <w:b/>
          <w:sz w:val="18"/>
        </w:rPr>
        <w:t>Gender (1 = M, 2 = F)</w:t>
      </w:r>
    </w:p>
    <w:tbl>
      <w:tblPr>
        <w:tblStyle w:val="TableGrid"/>
        <w:tblW w:w="6930" w:type="dxa"/>
        <w:tblInd w:w="2156" w:type="dxa"/>
        <w:tblCellMar>
          <w:top w:w="0" w:type="dxa"/>
          <w:left w:w="11" w:type="dxa"/>
          <w:bottom w:w="1" w:type="dxa"/>
          <w:right w:w="15" w:type="dxa"/>
        </w:tblCellMar>
        <w:tblLook w:val="04A0" w:firstRow="1" w:lastRow="0" w:firstColumn="1" w:lastColumn="0" w:noHBand="0" w:noVBand="1"/>
      </w:tblPr>
      <w:tblGrid>
        <w:gridCol w:w="885"/>
        <w:gridCol w:w="1003"/>
        <w:gridCol w:w="1158"/>
        <w:gridCol w:w="1024"/>
        <w:gridCol w:w="1388"/>
        <w:gridCol w:w="1472"/>
      </w:tblGrid>
      <w:tr w:rsidR="002D5967">
        <w:trPr>
          <w:trHeight w:val="682"/>
        </w:trPr>
        <w:tc>
          <w:tcPr>
            <w:tcW w:w="886" w:type="dxa"/>
            <w:tcBorders>
              <w:top w:val="single" w:sz="15" w:space="0" w:color="000000"/>
              <w:left w:val="single" w:sz="15" w:space="0" w:color="000000"/>
              <w:bottom w:val="single" w:sz="15" w:space="0" w:color="000000"/>
              <w:right w:val="nil"/>
            </w:tcBorders>
            <w:vAlign w:val="bottom"/>
          </w:tcPr>
          <w:p w:rsidR="002D5967" w:rsidRDefault="000507BC">
            <w:pPr>
              <w:spacing w:after="0" w:line="259" w:lineRule="auto"/>
              <w:ind w:left="11" w:firstLine="0"/>
            </w:pPr>
            <w:r>
              <w:t xml:space="preserve"> </w:t>
            </w:r>
          </w:p>
        </w:tc>
        <w:tc>
          <w:tcPr>
            <w:tcW w:w="1003" w:type="dxa"/>
            <w:tcBorders>
              <w:top w:val="single" w:sz="15" w:space="0" w:color="000000"/>
              <w:left w:val="nil"/>
              <w:bottom w:val="single" w:sz="15" w:space="0" w:color="000000"/>
              <w:right w:val="single" w:sz="15" w:space="0" w:color="000000"/>
            </w:tcBorders>
          </w:tcPr>
          <w:p w:rsidR="002D5967" w:rsidRDefault="002D5967">
            <w:pPr>
              <w:spacing w:after="160" w:line="259" w:lineRule="auto"/>
              <w:ind w:left="0" w:firstLine="0"/>
            </w:pPr>
          </w:p>
        </w:tc>
        <w:tc>
          <w:tcPr>
            <w:tcW w:w="1158" w:type="dxa"/>
            <w:tcBorders>
              <w:top w:val="single" w:sz="15" w:space="0" w:color="000000"/>
              <w:left w:val="single" w:sz="15" w:space="0" w:color="000000"/>
              <w:bottom w:val="single" w:sz="15" w:space="0" w:color="000000"/>
              <w:right w:val="single" w:sz="8" w:space="0" w:color="000000"/>
            </w:tcBorders>
            <w:vAlign w:val="bottom"/>
          </w:tcPr>
          <w:p w:rsidR="002D5967" w:rsidRDefault="000507BC">
            <w:pPr>
              <w:spacing w:after="0" w:line="259" w:lineRule="auto"/>
              <w:ind w:left="146" w:firstLine="0"/>
            </w:pPr>
            <w:r>
              <w:rPr>
                <w:rFonts w:ascii="Arial" w:eastAsia="Arial" w:hAnsi="Arial" w:cs="Arial"/>
                <w:sz w:val="18"/>
              </w:rPr>
              <w:t xml:space="preserve">Frequency </w:t>
            </w:r>
          </w:p>
        </w:tc>
        <w:tc>
          <w:tcPr>
            <w:tcW w:w="1024"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4" w:firstLine="0"/>
              <w:jc w:val="center"/>
            </w:pPr>
            <w:r>
              <w:rPr>
                <w:rFonts w:ascii="Arial" w:eastAsia="Arial" w:hAnsi="Arial" w:cs="Arial"/>
                <w:sz w:val="18"/>
              </w:rPr>
              <w:t xml:space="preserve">Percent </w:t>
            </w:r>
          </w:p>
        </w:tc>
        <w:tc>
          <w:tcPr>
            <w:tcW w:w="1388"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1" w:firstLine="0"/>
              <w:jc w:val="center"/>
            </w:pPr>
            <w:r>
              <w:rPr>
                <w:rFonts w:ascii="Arial" w:eastAsia="Arial" w:hAnsi="Arial" w:cs="Arial"/>
                <w:sz w:val="18"/>
              </w:rPr>
              <w:t xml:space="preserve">Valid Percent </w:t>
            </w:r>
          </w:p>
        </w:tc>
        <w:tc>
          <w:tcPr>
            <w:tcW w:w="1472" w:type="dxa"/>
            <w:tcBorders>
              <w:top w:val="single" w:sz="15" w:space="0" w:color="000000"/>
              <w:left w:val="single" w:sz="8" w:space="0" w:color="000000"/>
              <w:bottom w:val="single" w:sz="2" w:space="0" w:color="FFFFFF"/>
              <w:right w:val="single" w:sz="15" w:space="0" w:color="000000"/>
            </w:tcBorders>
            <w:vAlign w:val="bottom"/>
          </w:tcPr>
          <w:p w:rsidR="002D5967" w:rsidRDefault="000507BC">
            <w:pPr>
              <w:spacing w:after="96" w:line="259" w:lineRule="auto"/>
              <w:ind w:left="0" w:firstLine="0"/>
              <w:jc w:val="center"/>
            </w:pPr>
            <w:r>
              <w:rPr>
                <w:rFonts w:ascii="Arial" w:eastAsia="Arial" w:hAnsi="Arial" w:cs="Arial"/>
                <w:sz w:val="18"/>
              </w:rPr>
              <w:t xml:space="preserve">Cumulative </w:t>
            </w:r>
          </w:p>
          <w:p w:rsidR="002D5967" w:rsidRDefault="000507BC">
            <w:pPr>
              <w:spacing w:after="0" w:line="259" w:lineRule="auto"/>
              <w:ind w:left="3" w:firstLine="0"/>
              <w:jc w:val="center"/>
            </w:pPr>
            <w:r>
              <w:rPr>
                <w:rFonts w:ascii="Arial" w:eastAsia="Arial" w:hAnsi="Arial" w:cs="Arial"/>
                <w:sz w:val="18"/>
              </w:rPr>
              <w:t xml:space="preserve">Percent </w:t>
            </w:r>
          </w:p>
        </w:tc>
      </w:tr>
      <w:tr w:rsidR="002D5967">
        <w:trPr>
          <w:trHeight w:val="355"/>
        </w:trPr>
        <w:tc>
          <w:tcPr>
            <w:tcW w:w="886" w:type="dxa"/>
            <w:vMerge w:val="restart"/>
            <w:tcBorders>
              <w:top w:val="single" w:sz="15" w:space="0" w:color="000000"/>
              <w:left w:val="single" w:sz="15" w:space="0" w:color="000000"/>
              <w:bottom w:val="nil"/>
              <w:right w:val="nil"/>
            </w:tcBorders>
          </w:tcPr>
          <w:p w:rsidR="002D5967" w:rsidRDefault="000507BC">
            <w:pPr>
              <w:spacing w:after="0" w:line="259" w:lineRule="auto"/>
              <w:ind w:left="71" w:firstLine="0"/>
            </w:pPr>
            <w:r>
              <w:rPr>
                <w:rFonts w:ascii="Arial" w:eastAsia="Arial" w:hAnsi="Arial" w:cs="Arial"/>
                <w:sz w:val="18"/>
              </w:rPr>
              <w:t xml:space="preserve">Valid </w:t>
            </w:r>
          </w:p>
        </w:tc>
        <w:tc>
          <w:tcPr>
            <w:tcW w:w="1003" w:type="dxa"/>
            <w:vMerge w:val="restart"/>
            <w:tcBorders>
              <w:top w:val="single" w:sz="15" w:space="0" w:color="000000"/>
              <w:left w:val="nil"/>
              <w:bottom w:val="nil"/>
              <w:right w:val="single" w:sz="15" w:space="0" w:color="000000"/>
            </w:tcBorders>
          </w:tcPr>
          <w:p w:rsidR="002D5967" w:rsidRDefault="000507BC">
            <w:pPr>
              <w:spacing w:after="136" w:line="259" w:lineRule="auto"/>
              <w:ind w:left="112" w:firstLine="0"/>
            </w:pPr>
            <w:r>
              <w:rPr>
                <w:rFonts w:ascii="Arial" w:eastAsia="Arial" w:hAnsi="Arial" w:cs="Arial"/>
                <w:sz w:val="18"/>
              </w:rPr>
              <w:t xml:space="preserve">Male </w:t>
            </w:r>
          </w:p>
          <w:p w:rsidR="002D5967" w:rsidRDefault="000507BC">
            <w:pPr>
              <w:spacing w:after="137" w:line="259" w:lineRule="auto"/>
              <w:ind w:left="112" w:firstLine="0"/>
            </w:pPr>
            <w:r>
              <w:rPr>
                <w:rFonts w:ascii="Arial" w:eastAsia="Arial" w:hAnsi="Arial" w:cs="Arial"/>
                <w:sz w:val="18"/>
              </w:rPr>
              <w:t xml:space="preserve">Female </w:t>
            </w:r>
          </w:p>
          <w:p w:rsidR="002D5967" w:rsidRDefault="000507BC">
            <w:pPr>
              <w:spacing w:after="0" w:line="259" w:lineRule="auto"/>
              <w:ind w:left="112" w:firstLine="0"/>
            </w:pPr>
            <w:r>
              <w:rPr>
                <w:rFonts w:ascii="Arial" w:eastAsia="Arial" w:hAnsi="Arial" w:cs="Arial"/>
                <w:sz w:val="18"/>
              </w:rPr>
              <w:t xml:space="preserve">Total </w:t>
            </w:r>
          </w:p>
        </w:tc>
        <w:tc>
          <w:tcPr>
            <w:tcW w:w="1158" w:type="dxa"/>
            <w:tcBorders>
              <w:top w:val="single" w:sz="15" w:space="0" w:color="000000"/>
              <w:left w:val="single" w:sz="15" w:space="0" w:color="000000"/>
              <w:bottom w:val="single" w:sz="16" w:space="0" w:color="FFFFFF"/>
              <w:right w:val="single" w:sz="8" w:space="0" w:color="000000"/>
            </w:tcBorders>
            <w:vAlign w:val="bottom"/>
          </w:tcPr>
          <w:p w:rsidR="002D5967" w:rsidRDefault="000507BC">
            <w:pPr>
              <w:spacing w:after="0" w:line="259" w:lineRule="auto"/>
              <w:ind w:left="0" w:right="53" w:firstLine="0"/>
              <w:jc w:val="right"/>
            </w:pPr>
            <w:r>
              <w:rPr>
                <w:rFonts w:ascii="Arial" w:eastAsia="Arial" w:hAnsi="Arial" w:cs="Arial"/>
                <w:sz w:val="18"/>
              </w:rPr>
              <w:t xml:space="preserve">73 </w:t>
            </w:r>
          </w:p>
        </w:tc>
        <w:tc>
          <w:tcPr>
            <w:tcW w:w="1024"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55" w:firstLine="0"/>
              <w:jc w:val="right"/>
            </w:pPr>
            <w:r>
              <w:rPr>
                <w:rFonts w:ascii="Arial" w:eastAsia="Arial" w:hAnsi="Arial" w:cs="Arial"/>
                <w:sz w:val="18"/>
              </w:rPr>
              <w:t xml:space="preserve">52.9 </w:t>
            </w:r>
          </w:p>
        </w:tc>
        <w:tc>
          <w:tcPr>
            <w:tcW w:w="1388"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54.5 </w:t>
            </w:r>
          </w:p>
        </w:tc>
        <w:tc>
          <w:tcPr>
            <w:tcW w:w="1472" w:type="dxa"/>
            <w:tcBorders>
              <w:top w:val="single" w:sz="2"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54.5 </w:t>
            </w:r>
          </w:p>
        </w:tc>
      </w:tr>
      <w:tr w:rsidR="002D5967">
        <w:trPr>
          <w:trHeight w:val="36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158"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3" w:firstLine="0"/>
              <w:jc w:val="right"/>
            </w:pPr>
            <w:r>
              <w:rPr>
                <w:rFonts w:ascii="Arial" w:eastAsia="Arial" w:hAnsi="Arial" w:cs="Arial"/>
                <w:sz w:val="18"/>
              </w:rPr>
              <w:t xml:space="preserve">61 </w:t>
            </w:r>
          </w:p>
        </w:tc>
        <w:tc>
          <w:tcPr>
            <w:tcW w:w="1024"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55" w:firstLine="0"/>
              <w:jc w:val="right"/>
            </w:pPr>
            <w:r>
              <w:rPr>
                <w:rFonts w:ascii="Arial" w:eastAsia="Arial" w:hAnsi="Arial" w:cs="Arial"/>
                <w:sz w:val="18"/>
              </w:rPr>
              <w:t xml:space="preserve">44.2 </w:t>
            </w:r>
          </w:p>
        </w:tc>
        <w:tc>
          <w:tcPr>
            <w:tcW w:w="1388"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45.5 </w:t>
            </w:r>
          </w:p>
        </w:tc>
        <w:tc>
          <w:tcPr>
            <w:tcW w:w="1472" w:type="dxa"/>
            <w:tcBorders>
              <w:top w:val="single" w:sz="16"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100.0 </w:t>
            </w:r>
          </w:p>
        </w:tc>
      </w:tr>
      <w:tr w:rsidR="002D5967">
        <w:trPr>
          <w:trHeight w:val="397"/>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158" w:type="dxa"/>
            <w:tcBorders>
              <w:top w:val="single" w:sz="16" w:space="0" w:color="FFFFFF"/>
              <w:left w:val="single" w:sz="15" w:space="0" w:color="000000"/>
              <w:bottom w:val="nil"/>
              <w:right w:val="single" w:sz="8" w:space="0" w:color="000000"/>
            </w:tcBorders>
          </w:tcPr>
          <w:p w:rsidR="002D5967" w:rsidRDefault="000507BC">
            <w:pPr>
              <w:spacing w:after="0" w:line="259" w:lineRule="auto"/>
              <w:ind w:left="0" w:right="53" w:firstLine="0"/>
              <w:jc w:val="right"/>
            </w:pPr>
            <w:r>
              <w:rPr>
                <w:rFonts w:ascii="Arial" w:eastAsia="Arial" w:hAnsi="Arial" w:cs="Arial"/>
                <w:sz w:val="18"/>
              </w:rPr>
              <w:t xml:space="preserve">134 </w:t>
            </w:r>
          </w:p>
        </w:tc>
        <w:tc>
          <w:tcPr>
            <w:tcW w:w="1024" w:type="dxa"/>
            <w:tcBorders>
              <w:top w:val="single" w:sz="16" w:space="0" w:color="FFFFFF"/>
              <w:left w:val="single" w:sz="8" w:space="0" w:color="000000"/>
              <w:bottom w:val="nil"/>
              <w:right w:val="single" w:sz="8" w:space="0" w:color="000000"/>
            </w:tcBorders>
          </w:tcPr>
          <w:p w:rsidR="002D5967" w:rsidRDefault="000507BC">
            <w:pPr>
              <w:spacing w:after="0" w:line="259" w:lineRule="auto"/>
              <w:ind w:left="0" w:right="55" w:firstLine="0"/>
              <w:jc w:val="right"/>
            </w:pPr>
            <w:r>
              <w:rPr>
                <w:rFonts w:ascii="Arial" w:eastAsia="Arial" w:hAnsi="Arial" w:cs="Arial"/>
                <w:sz w:val="18"/>
              </w:rPr>
              <w:t xml:space="preserve">97.1 </w:t>
            </w:r>
          </w:p>
        </w:tc>
        <w:tc>
          <w:tcPr>
            <w:tcW w:w="1388" w:type="dxa"/>
            <w:tcBorders>
              <w:top w:val="single" w:sz="16" w:space="0" w:color="FFFFFF"/>
              <w:left w:val="single" w:sz="8" w:space="0" w:color="000000"/>
              <w:bottom w:val="nil"/>
              <w:right w:val="single" w:sz="8" w:space="0" w:color="000000"/>
            </w:tcBorders>
          </w:tcPr>
          <w:p w:rsidR="002D5967" w:rsidRDefault="000507BC">
            <w:pPr>
              <w:spacing w:after="0" w:line="259" w:lineRule="auto"/>
              <w:ind w:left="0" w:right="49" w:firstLine="0"/>
              <w:jc w:val="right"/>
            </w:pPr>
            <w:r>
              <w:rPr>
                <w:rFonts w:ascii="Arial" w:eastAsia="Arial" w:hAnsi="Arial" w:cs="Arial"/>
                <w:sz w:val="18"/>
              </w:rPr>
              <w:t xml:space="preserve">100.0 </w:t>
            </w:r>
          </w:p>
        </w:tc>
        <w:tc>
          <w:tcPr>
            <w:tcW w:w="1472" w:type="dxa"/>
            <w:tcBorders>
              <w:top w:val="single" w:sz="16" w:space="0" w:color="FFFFFF"/>
              <w:left w:val="single" w:sz="8" w:space="0" w:color="000000"/>
              <w:bottom w:val="nil"/>
              <w:right w:val="single" w:sz="15" w:space="0" w:color="000000"/>
            </w:tcBorders>
          </w:tcPr>
          <w:p w:rsidR="002D5967" w:rsidRDefault="000507BC">
            <w:pPr>
              <w:spacing w:after="0" w:line="259" w:lineRule="auto"/>
              <w:ind w:left="4" w:firstLine="0"/>
            </w:pPr>
            <w:r>
              <w:t xml:space="preserve"> </w:t>
            </w:r>
          </w:p>
        </w:tc>
      </w:tr>
      <w:tr w:rsidR="002D5967">
        <w:trPr>
          <w:trHeight w:val="262"/>
        </w:trPr>
        <w:tc>
          <w:tcPr>
            <w:tcW w:w="886" w:type="dxa"/>
            <w:vMerge w:val="restart"/>
            <w:tcBorders>
              <w:top w:val="nil"/>
              <w:left w:val="single" w:sz="15" w:space="0" w:color="000000"/>
              <w:bottom w:val="single" w:sz="15" w:space="0" w:color="000000"/>
              <w:right w:val="nil"/>
            </w:tcBorders>
          </w:tcPr>
          <w:p w:rsidR="002D5967" w:rsidRDefault="000507BC">
            <w:pPr>
              <w:spacing w:after="96" w:line="259" w:lineRule="auto"/>
              <w:ind w:left="71" w:firstLine="0"/>
            </w:pPr>
            <w:r>
              <w:rPr>
                <w:rFonts w:ascii="Arial" w:eastAsia="Arial" w:hAnsi="Arial" w:cs="Arial"/>
                <w:sz w:val="18"/>
              </w:rPr>
              <w:t xml:space="preserve">Missing </w:t>
            </w:r>
          </w:p>
          <w:p w:rsidR="002D5967" w:rsidRDefault="000507BC">
            <w:pPr>
              <w:spacing w:after="0" w:line="259" w:lineRule="auto"/>
              <w:ind w:left="71" w:firstLine="0"/>
            </w:pPr>
            <w:r>
              <w:rPr>
                <w:rFonts w:ascii="Arial" w:eastAsia="Arial" w:hAnsi="Arial" w:cs="Arial"/>
                <w:sz w:val="18"/>
              </w:rPr>
              <w:t xml:space="preserve">Total </w:t>
            </w:r>
          </w:p>
        </w:tc>
        <w:tc>
          <w:tcPr>
            <w:tcW w:w="1003" w:type="dxa"/>
            <w:vMerge w:val="restart"/>
            <w:tcBorders>
              <w:top w:val="nil"/>
              <w:left w:val="nil"/>
              <w:bottom w:val="single" w:sz="15" w:space="0" w:color="000000"/>
              <w:right w:val="single" w:sz="15" w:space="0" w:color="000000"/>
            </w:tcBorders>
          </w:tcPr>
          <w:p w:rsidR="002D5967" w:rsidRDefault="000507BC">
            <w:pPr>
              <w:spacing w:after="0" w:line="259" w:lineRule="auto"/>
              <w:ind w:left="112" w:firstLine="0"/>
            </w:pPr>
            <w:r>
              <w:rPr>
                <w:rFonts w:ascii="Arial" w:eastAsia="Arial" w:hAnsi="Arial" w:cs="Arial"/>
                <w:sz w:val="18"/>
              </w:rPr>
              <w:t xml:space="preserve">System </w:t>
            </w:r>
          </w:p>
        </w:tc>
        <w:tc>
          <w:tcPr>
            <w:tcW w:w="1158" w:type="dxa"/>
            <w:tcBorders>
              <w:top w:val="nil"/>
              <w:left w:val="single" w:sz="15" w:space="0" w:color="000000"/>
              <w:bottom w:val="nil"/>
              <w:right w:val="single" w:sz="8" w:space="0" w:color="000000"/>
            </w:tcBorders>
          </w:tcPr>
          <w:p w:rsidR="002D5967" w:rsidRDefault="000507BC">
            <w:pPr>
              <w:spacing w:after="0" w:line="259" w:lineRule="auto"/>
              <w:ind w:left="0" w:right="56" w:firstLine="0"/>
              <w:jc w:val="right"/>
            </w:pPr>
            <w:r>
              <w:rPr>
                <w:rFonts w:ascii="Arial" w:eastAsia="Arial" w:hAnsi="Arial" w:cs="Arial"/>
                <w:sz w:val="18"/>
              </w:rPr>
              <w:t xml:space="preserve">4 </w:t>
            </w:r>
          </w:p>
        </w:tc>
        <w:tc>
          <w:tcPr>
            <w:tcW w:w="1024" w:type="dxa"/>
            <w:tcBorders>
              <w:top w:val="nil"/>
              <w:left w:val="single" w:sz="8" w:space="0" w:color="000000"/>
              <w:bottom w:val="nil"/>
              <w:right w:val="single" w:sz="8" w:space="0" w:color="000000"/>
            </w:tcBorders>
          </w:tcPr>
          <w:p w:rsidR="002D5967" w:rsidRDefault="000507BC">
            <w:pPr>
              <w:spacing w:after="0" w:line="259" w:lineRule="auto"/>
              <w:ind w:left="0" w:right="55" w:firstLine="0"/>
              <w:jc w:val="right"/>
            </w:pPr>
            <w:r>
              <w:rPr>
                <w:rFonts w:ascii="Arial" w:eastAsia="Arial" w:hAnsi="Arial" w:cs="Arial"/>
                <w:sz w:val="18"/>
              </w:rPr>
              <w:t xml:space="preserve">2.9 </w:t>
            </w:r>
          </w:p>
        </w:tc>
        <w:tc>
          <w:tcPr>
            <w:tcW w:w="1388" w:type="dxa"/>
            <w:tcBorders>
              <w:top w:val="nil"/>
              <w:left w:val="single" w:sz="8" w:space="0" w:color="000000"/>
              <w:bottom w:val="nil"/>
              <w:right w:val="single" w:sz="8" w:space="0" w:color="000000"/>
            </w:tcBorders>
          </w:tcPr>
          <w:p w:rsidR="002D5967" w:rsidRDefault="000507BC">
            <w:pPr>
              <w:spacing w:after="0" w:line="259" w:lineRule="auto"/>
              <w:ind w:left="0" w:firstLine="0"/>
            </w:pPr>
            <w:r>
              <w:t xml:space="preserve"> </w:t>
            </w:r>
          </w:p>
        </w:tc>
        <w:tc>
          <w:tcPr>
            <w:tcW w:w="1472" w:type="dxa"/>
            <w:vMerge w:val="restart"/>
            <w:tcBorders>
              <w:top w:val="nil"/>
              <w:left w:val="single" w:sz="8" w:space="0" w:color="000000"/>
              <w:bottom w:val="single" w:sz="15" w:space="0" w:color="000000"/>
              <w:right w:val="single" w:sz="15" w:space="0" w:color="000000"/>
            </w:tcBorders>
          </w:tcPr>
          <w:p w:rsidR="002D5967" w:rsidRDefault="000507BC">
            <w:pPr>
              <w:spacing w:after="19" w:line="259" w:lineRule="auto"/>
              <w:ind w:left="4" w:firstLine="0"/>
            </w:pPr>
            <w:r>
              <w:t xml:space="preserve"> </w:t>
            </w:r>
          </w:p>
          <w:p w:rsidR="002D5967" w:rsidRDefault="000507BC">
            <w:pPr>
              <w:spacing w:after="0" w:line="259" w:lineRule="auto"/>
              <w:ind w:left="4" w:firstLine="0"/>
            </w:pPr>
            <w:r>
              <w:t xml:space="preserve"> </w:t>
            </w:r>
          </w:p>
        </w:tc>
      </w:tr>
      <w:tr w:rsidR="002D5967">
        <w:trPr>
          <w:trHeight w:val="335"/>
        </w:trPr>
        <w:tc>
          <w:tcPr>
            <w:tcW w:w="0" w:type="auto"/>
            <w:vMerge/>
            <w:tcBorders>
              <w:top w:val="nil"/>
              <w:left w:val="single" w:sz="15" w:space="0" w:color="000000"/>
              <w:bottom w:val="single" w:sz="15" w:space="0" w:color="000000"/>
              <w:right w:val="nil"/>
            </w:tcBorders>
          </w:tcPr>
          <w:p w:rsidR="002D5967" w:rsidRDefault="002D5967">
            <w:pPr>
              <w:spacing w:after="160" w:line="259" w:lineRule="auto"/>
              <w:ind w:left="0" w:firstLine="0"/>
            </w:pPr>
          </w:p>
        </w:tc>
        <w:tc>
          <w:tcPr>
            <w:tcW w:w="0" w:type="auto"/>
            <w:vMerge/>
            <w:tcBorders>
              <w:top w:val="nil"/>
              <w:left w:val="nil"/>
              <w:bottom w:val="single" w:sz="15" w:space="0" w:color="000000"/>
              <w:right w:val="single" w:sz="15" w:space="0" w:color="000000"/>
            </w:tcBorders>
          </w:tcPr>
          <w:p w:rsidR="002D5967" w:rsidRDefault="002D5967">
            <w:pPr>
              <w:spacing w:after="160" w:line="259" w:lineRule="auto"/>
              <w:ind w:left="0" w:firstLine="0"/>
            </w:pPr>
          </w:p>
        </w:tc>
        <w:tc>
          <w:tcPr>
            <w:tcW w:w="1158" w:type="dxa"/>
            <w:tcBorders>
              <w:top w:val="nil"/>
              <w:left w:val="single" w:sz="15" w:space="0" w:color="000000"/>
              <w:bottom w:val="single" w:sz="15" w:space="0" w:color="000000"/>
              <w:right w:val="single" w:sz="8" w:space="0" w:color="000000"/>
            </w:tcBorders>
            <w:shd w:val="clear" w:color="auto" w:fill="FFFFFF"/>
            <w:vAlign w:val="bottom"/>
          </w:tcPr>
          <w:p w:rsidR="002D5967" w:rsidRDefault="000507BC">
            <w:pPr>
              <w:spacing w:after="0" w:line="259" w:lineRule="auto"/>
              <w:ind w:left="0" w:right="53" w:firstLine="0"/>
              <w:jc w:val="right"/>
            </w:pPr>
            <w:r>
              <w:rPr>
                <w:rFonts w:ascii="Arial" w:eastAsia="Arial" w:hAnsi="Arial" w:cs="Arial"/>
                <w:sz w:val="18"/>
              </w:rPr>
              <w:t xml:space="preserve">138 </w:t>
            </w:r>
          </w:p>
        </w:tc>
        <w:tc>
          <w:tcPr>
            <w:tcW w:w="1024" w:type="dxa"/>
            <w:tcBorders>
              <w:top w:val="nil"/>
              <w:left w:val="single" w:sz="8" w:space="0" w:color="000000"/>
              <w:bottom w:val="single" w:sz="15" w:space="0" w:color="000000"/>
              <w:right w:val="single" w:sz="8" w:space="0" w:color="000000"/>
            </w:tcBorders>
            <w:shd w:val="clear" w:color="auto" w:fill="FFFFFF"/>
            <w:vAlign w:val="bottom"/>
          </w:tcPr>
          <w:p w:rsidR="002D5967" w:rsidRDefault="000507BC">
            <w:pPr>
              <w:spacing w:after="0" w:line="259" w:lineRule="auto"/>
              <w:ind w:left="0" w:right="56" w:firstLine="0"/>
              <w:jc w:val="right"/>
            </w:pPr>
            <w:r>
              <w:rPr>
                <w:rFonts w:ascii="Arial" w:eastAsia="Arial" w:hAnsi="Arial" w:cs="Arial"/>
                <w:sz w:val="18"/>
              </w:rPr>
              <w:t xml:space="preserve">100.0 </w:t>
            </w:r>
          </w:p>
        </w:tc>
        <w:tc>
          <w:tcPr>
            <w:tcW w:w="1388"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0" w:firstLine="0"/>
            </w:pPr>
            <w:r>
              <w:t xml:space="preserve"> </w:t>
            </w:r>
          </w:p>
        </w:tc>
        <w:tc>
          <w:tcPr>
            <w:tcW w:w="0" w:type="auto"/>
            <w:vMerge/>
            <w:tcBorders>
              <w:top w:val="nil"/>
              <w:left w:val="single" w:sz="8" w:space="0" w:color="000000"/>
              <w:bottom w:val="single" w:sz="15" w:space="0" w:color="000000"/>
              <w:right w:val="single" w:sz="15" w:space="0" w:color="000000"/>
            </w:tcBorders>
          </w:tcPr>
          <w:p w:rsidR="002D5967" w:rsidRDefault="002D5967">
            <w:pPr>
              <w:spacing w:after="160" w:line="259" w:lineRule="auto"/>
              <w:ind w:left="0" w:firstLine="0"/>
            </w:pPr>
          </w:p>
        </w:tc>
      </w:tr>
    </w:tbl>
    <w:p w:rsidR="002D5967" w:rsidRDefault="000507BC" w:rsidP="00D20A6F">
      <w:pPr>
        <w:spacing w:after="309" w:line="259" w:lineRule="auto"/>
        <w:ind w:left="941" w:firstLine="0"/>
        <w:jc w:val="center"/>
      </w:pPr>
      <w:r>
        <w:rPr>
          <w:rFonts w:ascii="Arial" w:eastAsia="Arial" w:hAnsi="Arial" w:cs="Arial"/>
          <w:b/>
          <w:sz w:val="18"/>
        </w:rPr>
        <w:t>Race</w:t>
      </w:r>
    </w:p>
    <w:tbl>
      <w:tblPr>
        <w:tblStyle w:val="TableGrid"/>
        <w:tblW w:w="7482" w:type="dxa"/>
        <w:tblInd w:w="1882" w:type="dxa"/>
        <w:tblCellMar>
          <w:top w:w="51" w:type="dxa"/>
          <w:left w:w="0" w:type="dxa"/>
          <w:bottom w:w="22" w:type="dxa"/>
          <w:right w:w="22" w:type="dxa"/>
        </w:tblCellMar>
        <w:tblLook w:val="04A0" w:firstRow="1" w:lastRow="0" w:firstColumn="1" w:lastColumn="0" w:noHBand="0" w:noVBand="1"/>
      </w:tblPr>
      <w:tblGrid>
        <w:gridCol w:w="792"/>
        <w:gridCol w:w="1640"/>
        <w:gridCol w:w="1164"/>
        <w:gridCol w:w="1025"/>
        <w:gridCol w:w="1392"/>
        <w:gridCol w:w="1469"/>
      </w:tblGrid>
      <w:tr w:rsidR="002D5967">
        <w:trPr>
          <w:trHeight w:val="682"/>
        </w:trPr>
        <w:tc>
          <w:tcPr>
            <w:tcW w:w="792" w:type="dxa"/>
            <w:tcBorders>
              <w:top w:val="single" w:sz="15" w:space="0" w:color="000000"/>
              <w:left w:val="single" w:sz="15" w:space="0" w:color="000000"/>
              <w:bottom w:val="single" w:sz="15" w:space="0" w:color="000000"/>
              <w:right w:val="nil"/>
            </w:tcBorders>
            <w:vAlign w:val="bottom"/>
          </w:tcPr>
          <w:p w:rsidR="002D5967" w:rsidRDefault="000507BC">
            <w:pPr>
              <w:spacing w:after="0" w:line="259" w:lineRule="auto"/>
              <w:ind w:left="19" w:firstLine="0"/>
            </w:pPr>
            <w:r>
              <w:t xml:space="preserve"> </w:t>
            </w:r>
          </w:p>
        </w:tc>
        <w:tc>
          <w:tcPr>
            <w:tcW w:w="1640" w:type="dxa"/>
            <w:tcBorders>
              <w:top w:val="single" w:sz="15" w:space="0" w:color="000000"/>
              <w:left w:val="nil"/>
              <w:bottom w:val="single" w:sz="15" w:space="0" w:color="000000"/>
              <w:right w:val="single" w:sz="15" w:space="0" w:color="000000"/>
            </w:tcBorders>
          </w:tcPr>
          <w:p w:rsidR="002D5967" w:rsidRDefault="002D5967">
            <w:pPr>
              <w:spacing w:after="160" w:line="259" w:lineRule="auto"/>
              <w:ind w:left="0" w:firstLine="0"/>
            </w:pPr>
          </w:p>
        </w:tc>
        <w:tc>
          <w:tcPr>
            <w:tcW w:w="1164" w:type="dxa"/>
            <w:tcBorders>
              <w:top w:val="single" w:sz="15" w:space="0" w:color="000000"/>
              <w:left w:val="single" w:sz="15" w:space="0" w:color="000000"/>
              <w:bottom w:val="single" w:sz="15" w:space="0" w:color="000000"/>
              <w:right w:val="single" w:sz="8" w:space="0" w:color="000000"/>
            </w:tcBorders>
            <w:vAlign w:val="bottom"/>
          </w:tcPr>
          <w:p w:rsidR="002D5967" w:rsidRDefault="000507BC">
            <w:pPr>
              <w:spacing w:after="0" w:line="259" w:lineRule="auto"/>
              <w:ind w:left="161" w:firstLine="0"/>
            </w:pPr>
            <w:r>
              <w:rPr>
                <w:rFonts w:ascii="Arial" w:eastAsia="Arial" w:hAnsi="Arial" w:cs="Arial"/>
                <w:sz w:val="18"/>
              </w:rPr>
              <w:t xml:space="preserve">Frequency </w:t>
            </w:r>
          </w:p>
        </w:tc>
        <w:tc>
          <w:tcPr>
            <w:tcW w:w="1025"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6" w:firstLine="0"/>
              <w:jc w:val="center"/>
            </w:pPr>
            <w:r>
              <w:rPr>
                <w:rFonts w:ascii="Arial" w:eastAsia="Arial" w:hAnsi="Arial" w:cs="Arial"/>
                <w:sz w:val="18"/>
              </w:rPr>
              <w:t xml:space="preserve">Percent </w:t>
            </w:r>
          </w:p>
        </w:tc>
        <w:tc>
          <w:tcPr>
            <w:tcW w:w="1392"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58" w:firstLine="0"/>
            </w:pPr>
            <w:r>
              <w:rPr>
                <w:rFonts w:ascii="Arial" w:eastAsia="Arial" w:hAnsi="Arial" w:cs="Arial"/>
                <w:sz w:val="18"/>
              </w:rPr>
              <w:t xml:space="preserve">Valid Percent </w:t>
            </w:r>
          </w:p>
        </w:tc>
        <w:tc>
          <w:tcPr>
            <w:tcW w:w="1469" w:type="dxa"/>
            <w:tcBorders>
              <w:top w:val="single" w:sz="15" w:space="0" w:color="000000"/>
              <w:left w:val="single" w:sz="8" w:space="0" w:color="000000"/>
              <w:bottom w:val="single" w:sz="2" w:space="0" w:color="FFFFFF"/>
              <w:right w:val="single" w:sz="15" w:space="0" w:color="000000"/>
            </w:tcBorders>
            <w:vAlign w:val="bottom"/>
          </w:tcPr>
          <w:p w:rsidR="002D5967" w:rsidRDefault="000507BC">
            <w:pPr>
              <w:spacing w:after="96" w:line="259" w:lineRule="auto"/>
              <w:ind w:left="6" w:firstLine="0"/>
              <w:jc w:val="center"/>
            </w:pPr>
            <w:r>
              <w:rPr>
                <w:rFonts w:ascii="Arial" w:eastAsia="Arial" w:hAnsi="Arial" w:cs="Arial"/>
                <w:sz w:val="18"/>
              </w:rPr>
              <w:t xml:space="preserve">Cumulative </w:t>
            </w:r>
          </w:p>
          <w:p w:rsidR="002D5967" w:rsidRDefault="000507BC">
            <w:pPr>
              <w:spacing w:after="0" w:line="259" w:lineRule="auto"/>
              <w:ind w:left="9" w:firstLine="0"/>
              <w:jc w:val="center"/>
            </w:pPr>
            <w:r>
              <w:rPr>
                <w:rFonts w:ascii="Arial" w:eastAsia="Arial" w:hAnsi="Arial" w:cs="Arial"/>
                <w:sz w:val="18"/>
              </w:rPr>
              <w:t xml:space="preserve">Percent </w:t>
            </w:r>
          </w:p>
        </w:tc>
      </w:tr>
      <w:tr w:rsidR="002D5967">
        <w:trPr>
          <w:trHeight w:val="356"/>
        </w:trPr>
        <w:tc>
          <w:tcPr>
            <w:tcW w:w="792" w:type="dxa"/>
            <w:vMerge w:val="restart"/>
            <w:tcBorders>
              <w:top w:val="single" w:sz="15" w:space="0" w:color="000000"/>
              <w:left w:val="single" w:sz="15" w:space="0" w:color="000000"/>
              <w:bottom w:val="single" w:sz="15" w:space="0" w:color="000000"/>
              <w:right w:val="nil"/>
            </w:tcBorders>
          </w:tcPr>
          <w:p w:rsidR="002D5967" w:rsidRDefault="000507BC">
            <w:pPr>
              <w:spacing w:after="0" w:line="259" w:lineRule="auto"/>
              <w:ind w:left="79" w:firstLine="0"/>
            </w:pPr>
            <w:r>
              <w:rPr>
                <w:rFonts w:ascii="Arial" w:eastAsia="Arial" w:hAnsi="Arial" w:cs="Arial"/>
                <w:sz w:val="18"/>
              </w:rPr>
              <w:t xml:space="preserve">Valid </w:t>
            </w:r>
          </w:p>
        </w:tc>
        <w:tc>
          <w:tcPr>
            <w:tcW w:w="1640" w:type="dxa"/>
            <w:vMerge w:val="restart"/>
            <w:tcBorders>
              <w:top w:val="single" w:sz="15" w:space="0" w:color="000000"/>
              <w:left w:val="nil"/>
              <w:bottom w:val="single" w:sz="15" w:space="0" w:color="000000"/>
              <w:right w:val="single" w:sz="15" w:space="0" w:color="000000"/>
            </w:tcBorders>
            <w:vAlign w:val="bottom"/>
          </w:tcPr>
          <w:p w:rsidR="002D5967" w:rsidRDefault="000507BC">
            <w:pPr>
              <w:spacing w:after="136" w:line="259" w:lineRule="auto"/>
              <w:ind w:left="0" w:firstLine="0"/>
            </w:pPr>
            <w:r>
              <w:rPr>
                <w:rFonts w:ascii="Arial" w:eastAsia="Arial" w:hAnsi="Arial" w:cs="Arial"/>
                <w:sz w:val="18"/>
              </w:rPr>
              <w:t xml:space="preserve">Caucasian </w:t>
            </w:r>
          </w:p>
          <w:p w:rsidR="002D5967" w:rsidRDefault="000507BC">
            <w:pPr>
              <w:spacing w:after="137" w:line="259" w:lineRule="auto"/>
              <w:ind w:left="0" w:firstLine="0"/>
            </w:pPr>
            <w:r>
              <w:rPr>
                <w:rFonts w:ascii="Arial" w:eastAsia="Arial" w:hAnsi="Arial" w:cs="Arial"/>
                <w:sz w:val="18"/>
              </w:rPr>
              <w:t xml:space="preserve">Hispanic </w:t>
            </w:r>
          </w:p>
          <w:p w:rsidR="002D5967" w:rsidRDefault="000507BC">
            <w:pPr>
              <w:spacing w:after="136" w:line="259" w:lineRule="auto"/>
              <w:ind w:left="0" w:firstLine="0"/>
            </w:pPr>
            <w:r>
              <w:rPr>
                <w:rFonts w:ascii="Arial" w:eastAsia="Arial" w:hAnsi="Arial" w:cs="Arial"/>
                <w:sz w:val="18"/>
              </w:rPr>
              <w:t xml:space="preserve">Native Indian </w:t>
            </w:r>
          </w:p>
          <w:p w:rsidR="002D5967" w:rsidRDefault="000507BC">
            <w:pPr>
              <w:spacing w:after="136" w:line="259" w:lineRule="auto"/>
              <w:ind w:left="0" w:firstLine="0"/>
            </w:pPr>
            <w:r>
              <w:rPr>
                <w:rFonts w:ascii="Arial" w:eastAsia="Arial" w:hAnsi="Arial" w:cs="Arial"/>
                <w:sz w:val="18"/>
              </w:rPr>
              <w:t xml:space="preserve">African American </w:t>
            </w:r>
          </w:p>
          <w:p w:rsidR="002D5967" w:rsidRDefault="000507BC">
            <w:pPr>
              <w:spacing w:after="136" w:line="259" w:lineRule="auto"/>
              <w:ind w:left="0" w:firstLine="0"/>
            </w:pPr>
            <w:r>
              <w:rPr>
                <w:rFonts w:ascii="Arial" w:eastAsia="Arial" w:hAnsi="Arial" w:cs="Arial"/>
                <w:sz w:val="18"/>
              </w:rPr>
              <w:t xml:space="preserve">Asian American </w:t>
            </w:r>
          </w:p>
          <w:p w:rsidR="002D5967" w:rsidRDefault="000507BC">
            <w:pPr>
              <w:spacing w:after="136" w:line="259" w:lineRule="auto"/>
              <w:ind w:left="0" w:firstLine="0"/>
            </w:pPr>
            <w:r>
              <w:rPr>
                <w:rFonts w:ascii="Arial" w:eastAsia="Arial" w:hAnsi="Arial" w:cs="Arial"/>
                <w:sz w:val="18"/>
              </w:rPr>
              <w:t xml:space="preserve">Other </w:t>
            </w:r>
          </w:p>
          <w:p w:rsidR="002D5967" w:rsidRDefault="000507BC">
            <w:pPr>
              <w:spacing w:after="0" w:line="259" w:lineRule="auto"/>
              <w:ind w:left="0" w:firstLine="0"/>
            </w:pPr>
            <w:r>
              <w:rPr>
                <w:rFonts w:ascii="Arial" w:eastAsia="Arial" w:hAnsi="Arial" w:cs="Arial"/>
                <w:sz w:val="18"/>
              </w:rPr>
              <w:t xml:space="preserve">Total </w:t>
            </w:r>
          </w:p>
        </w:tc>
        <w:tc>
          <w:tcPr>
            <w:tcW w:w="1164" w:type="dxa"/>
            <w:tcBorders>
              <w:top w:val="single" w:sz="15" w:space="0" w:color="000000"/>
              <w:left w:val="single" w:sz="15" w:space="0" w:color="000000"/>
              <w:bottom w:val="single" w:sz="16" w:space="0" w:color="FFFFFF"/>
              <w:right w:val="single" w:sz="8" w:space="0" w:color="000000"/>
            </w:tcBorders>
            <w:vAlign w:val="bottom"/>
          </w:tcPr>
          <w:p w:rsidR="002D5967" w:rsidRDefault="000507BC">
            <w:pPr>
              <w:spacing w:after="0" w:line="259" w:lineRule="auto"/>
              <w:ind w:left="0" w:right="48" w:firstLine="0"/>
              <w:jc w:val="right"/>
            </w:pPr>
            <w:r>
              <w:rPr>
                <w:rFonts w:ascii="Arial" w:eastAsia="Arial" w:hAnsi="Arial" w:cs="Arial"/>
                <w:sz w:val="18"/>
              </w:rPr>
              <w:t xml:space="preserve">35 </w:t>
            </w:r>
          </w:p>
        </w:tc>
        <w:tc>
          <w:tcPr>
            <w:tcW w:w="1025"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25.4 </w:t>
            </w:r>
          </w:p>
        </w:tc>
        <w:tc>
          <w:tcPr>
            <w:tcW w:w="1392"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25.4 </w:t>
            </w:r>
          </w:p>
        </w:tc>
        <w:tc>
          <w:tcPr>
            <w:tcW w:w="1469" w:type="dxa"/>
            <w:tcBorders>
              <w:top w:val="single" w:sz="2"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59" w:firstLine="0"/>
              <w:jc w:val="right"/>
            </w:pPr>
            <w:r>
              <w:rPr>
                <w:rFonts w:ascii="Arial" w:eastAsia="Arial" w:hAnsi="Arial" w:cs="Arial"/>
                <w:sz w:val="18"/>
              </w:rPr>
              <w:t xml:space="preserve">25.4 </w:t>
            </w:r>
          </w:p>
        </w:tc>
      </w:tr>
      <w:tr w:rsidR="002D5967">
        <w:trPr>
          <w:trHeight w:val="36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164"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48" w:firstLine="0"/>
              <w:jc w:val="right"/>
            </w:pPr>
            <w:r>
              <w:rPr>
                <w:rFonts w:ascii="Arial" w:eastAsia="Arial" w:hAnsi="Arial" w:cs="Arial"/>
                <w:sz w:val="18"/>
              </w:rPr>
              <w:t xml:space="preserve">56 </w:t>
            </w:r>
          </w:p>
        </w:tc>
        <w:tc>
          <w:tcPr>
            <w:tcW w:w="1025"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40.6 </w:t>
            </w:r>
          </w:p>
        </w:tc>
        <w:tc>
          <w:tcPr>
            <w:tcW w:w="1392"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40.6 </w:t>
            </w:r>
          </w:p>
        </w:tc>
        <w:tc>
          <w:tcPr>
            <w:tcW w:w="1469" w:type="dxa"/>
            <w:tcBorders>
              <w:top w:val="single" w:sz="16"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59" w:firstLine="0"/>
              <w:jc w:val="right"/>
            </w:pPr>
            <w:r>
              <w:rPr>
                <w:rFonts w:ascii="Arial" w:eastAsia="Arial" w:hAnsi="Arial" w:cs="Arial"/>
                <w:sz w:val="18"/>
              </w:rPr>
              <w:t xml:space="preserve">65.9 </w:t>
            </w:r>
          </w:p>
        </w:tc>
      </w:tr>
      <w:tr w:rsidR="002D5967">
        <w:trPr>
          <w:trHeight w:val="361"/>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164"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4 </w:t>
            </w:r>
          </w:p>
        </w:tc>
        <w:tc>
          <w:tcPr>
            <w:tcW w:w="1025"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2.9 </w:t>
            </w:r>
          </w:p>
        </w:tc>
        <w:tc>
          <w:tcPr>
            <w:tcW w:w="1392"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2.9 </w:t>
            </w:r>
          </w:p>
        </w:tc>
        <w:tc>
          <w:tcPr>
            <w:tcW w:w="1469" w:type="dxa"/>
            <w:tcBorders>
              <w:top w:val="single" w:sz="16"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59" w:firstLine="0"/>
              <w:jc w:val="right"/>
            </w:pPr>
            <w:r>
              <w:rPr>
                <w:rFonts w:ascii="Arial" w:eastAsia="Arial" w:hAnsi="Arial" w:cs="Arial"/>
                <w:sz w:val="18"/>
              </w:rPr>
              <w:t xml:space="preserve">68.8 </w:t>
            </w:r>
          </w:p>
        </w:tc>
      </w:tr>
      <w:tr w:rsidR="002D5967">
        <w:trPr>
          <w:trHeight w:val="36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164"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48" w:firstLine="0"/>
              <w:jc w:val="right"/>
            </w:pPr>
            <w:r>
              <w:rPr>
                <w:rFonts w:ascii="Arial" w:eastAsia="Arial" w:hAnsi="Arial" w:cs="Arial"/>
                <w:sz w:val="18"/>
              </w:rPr>
              <w:t xml:space="preserve">25 </w:t>
            </w:r>
          </w:p>
        </w:tc>
        <w:tc>
          <w:tcPr>
            <w:tcW w:w="1025"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18.1 </w:t>
            </w:r>
          </w:p>
        </w:tc>
        <w:tc>
          <w:tcPr>
            <w:tcW w:w="1392"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18.1 </w:t>
            </w:r>
          </w:p>
        </w:tc>
        <w:tc>
          <w:tcPr>
            <w:tcW w:w="1469" w:type="dxa"/>
            <w:tcBorders>
              <w:top w:val="single" w:sz="16"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59" w:firstLine="0"/>
              <w:jc w:val="right"/>
            </w:pPr>
            <w:r>
              <w:rPr>
                <w:rFonts w:ascii="Arial" w:eastAsia="Arial" w:hAnsi="Arial" w:cs="Arial"/>
                <w:sz w:val="18"/>
              </w:rPr>
              <w:t xml:space="preserve">87.0 </w:t>
            </w:r>
          </w:p>
        </w:tc>
      </w:tr>
      <w:tr w:rsidR="002D5967">
        <w:trPr>
          <w:trHeight w:val="36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164"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8 </w:t>
            </w:r>
          </w:p>
        </w:tc>
        <w:tc>
          <w:tcPr>
            <w:tcW w:w="1025"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5.8 </w:t>
            </w:r>
          </w:p>
        </w:tc>
        <w:tc>
          <w:tcPr>
            <w:tcW w:w="1392"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5.8 </w:t>
            </w:r>
          </w:p>
        </w:tc>
        <w:tc>
          <w:tcPr>
            <w:tcW w:w="1469" w:type="dxa"/>
            <w:tcBorders>
              <w:top w:val="single" w:sz="16"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59" w:firstLine="0"/>
              <w:jc w:val="right"/>
            </w:pPr>
            <w:r>
              <w:rPr>
                <w:rFonts w:ascii="Arial" w:eastAsia="Arial" w:hAnsi="Arial" w:cs="Arial"/>
                <w:sz w:val="18"/>
              </w:rPr>
              <w:t xml:space="preserve">92.8 </w:t>
            </w:r>
          </w:p>
        </w:tc>
      </w:tr>
      <w:tr w:rsidR="002D5967">
        <w:trPr>
          <w:trHeight w:val="36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164"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48" w:firstLine="0"/>
              <w:jc w:val="right"/>
            </w:pPr>
            <w:r>
              <w:rPr>
                <w:rFonts w:ascii="Arial" w:eastAsia="Arial" w:hAnsi="Arial" w:cs="Arial"/>
                <w:sz w:val="18"/>
              </w:rPr>
              <w:t xml:space="preserve">10 </w:t>
            </w:r>
          </w:p>
        </w:tc>
        <w:tc>
          <w:tcPr>
            <w:tcW w:w="1025"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7.2 </w:t>
            </w:r>
          </w:p>
        </w:tc>
        <w:tc>
          <w:tcPr>
            <w:tcW w:w="1392"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7.2 </w:t>
            </w:r>
          </w:p>
        </w:tc>
        <w:tc>
          <w:tcPr>
            <w:tcW w:w="1469" w:type="dxa"/>
            <w:tcBorders>
              <w:top w:val="single" w:sz="16"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59" w:firstLine="0"/>
              <w:jc w:val="right"/>
            </w:pPr>
            <w:r>
              <w:rPr>
                <w:rFonts w:ascii="Arial" w:eastAsia="Arial" w:hAnsi="Arial" w:cs="Arial"/>
                <w:sz w:val="18"/>
              </w:rPr>
              <w:t xml:space="preserve">100.0 </w:t>
            </w:r>
          </w:p>
        </w:tc>
      </w:tr>
      <w:tr w:rsidR="002D5967">
        <w:trPr>
          <w:trHeight w:val="359"/>
        </w:trPr>
        <w:tc>
          <w:tcPr>
            <w:tcW w:w="0" w:type="auto"/>
            <w:vMerge/>
            <w:tcBorders>
              <w:top w:val="nil"/>
              <w:left w:val="single" w:sz="15" w:space="0" w:color="000000"/>
              <w:bottom w:val="single" w:sz="15" w:space="0" w:color="000000"/>
              <w:right w:val="nil"/>
            </w:tcBorders>
          </w:tcPr>
          <w:p w:rsidR="002D5967" w:rsidRDefault="002D5967">
            <w:pPr>
              <w:spacing w:after="160" w:line="259" w:lineRule="auto"/>
              <w:ind w:left="0" w:firstLine="0"/>
            </w:pPr>
          </w:p>
        </w:tc>
        <w:tc>
          <w:tcPr>
            <w:tcW w:w="0" w:type="auto"/>
            <w:vMerge/>
            <w:tcBorders>
              <w:top w:val="nil"/>
              <w:left w:val="nil"/>
              <w:bottom w:val="single" w:sz="15" w:space="0" w:color="000000"/>
              <w:right w:val="single" w:sz="15" w:space="0" w:color="000000"/>
            </w:tcBorders>
          </w:tcPr>
          <w:p w:rsidR="002D5967" w:rsidRDefault="002D5967">
            <w:pPr>
              <w:spacing w:after="160" w:line="259" w:lineRule="auto"/>
              <w:ind w:left="0" w:firstLine="0"/>
            </w:pPr>
          </w:p>
        </w:tc>
        <w:tc>
          <w:tcPr>
            <w:tcW w:w="1164" w:type="dxa"/>
            <w:tcBorders>
              <w:top w:val="single" w:sz="16" w:space="0" w:color="FFFFFF"/>
              <w:left w:val="single" w:sz="15" w:space="0" w:color="000000"/>
              <w:bottom w:val="single" w:sz="15" w:space="0" w:color="000000"/>
              <w:right w:val="single" w:sz="8" w:space="0" w:color="000000"/>
            </w:tcBorders>
            <w:vAlign w:val="bottom"/>
          </w:tcPr>
          <w:p w:rsidR="002D5967" w:rsidRDefault="000507BC">
            <w:pPr>
              <w:spacing w:after="0" w:line="259" w:lineRule="auto"/>
              <w:ind w:left="0" w:right="48" w:firstLine="0"/>
              <w:jc w:val="right"/>
            </w:pPr>
            <w:r>
              <w:rPr>
                <w:rFonts w:ascii="Arial" w:eastAsia="Arial" w:hAnsi="Arial" w:cs="Arial"/>
                <w:sz w:val="18"/>
              </w:rPr>
              <w:t xml:space="preserve">138 </w:t>
            </w:r>
          </w:p>
        </w:tc>
        <w:tc>
          <w:tcPr>
            <w:tcW w:w="1025" w:type="dxa"/>
            <w:tcBorders>
              <w:top w:val="single" w:sz="16"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100.0 </w:t>
            </w:r>
          </w:p>
        </w:tc>
        <w:tc>
          <w:tcPr>
            <w:tcW w:w="1392" w:type="dxa"/>
            <w:tcBorders>
              <w:top w:val="single" w:sz="16"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100.0 </w:t>
            </w:r>
          </w:p>
        </w:tc>
        <w:tc>
          <w:tcPr>
            <w:tcW w:w="1469" w:type="dxa"/>
            <w:tcBorders>
              <w:top w:val="single" w:sz="16" w:space="0" w:color="FFFFFF"/>
              <w:left w:val="single" w:sz="8" w:space="0" w:color="000000"/>
              <w:bottom w:val="single" w:sz="15" w:space="0" w:color="000000"/>
              <w:right w:val="single" w:sz="15" w:space="0" w:color="000000"/>
            </w:tcBorders>
          </w:tcPr>
          <w:p w:rsidR="002D5967" w:rsidRDefault="000507BC">
            <w:pPr>
              <w:spacing w:after="0" w:line="259" w:lineRule="auto"/>
              <w:ind w:left="7" w:firstLine="0"/>
            </w:pPr>
            <w:r>
              <w:t xml:space="preserve"> </w:t>
            </w:r>
          </w:p>
        </w:tc>
      </w:tr>
    </w:tbl>
    <w:p w:rsidR="002D5967" w:rsidRDefault="000507BC">
      <w:pPr>
        <w:spacing w:after="0" w:line="259" w:lineRule="auto"/>
        <w:ind w:left="941" w:firstLine="0"/>
      </w:pPr>
      <w:r>
        <w:lastRenderedPageBreak/>
        <w:t xml:space="preserve"> </w:t>
      </w:r>
    </w:p>
    <w:p w:rsidR="002D5967" w:rsidRPr="00D20A6F" w:rsidRDefault="000507BC" w:rsidP="00D20A6F">
      <w:pPr>
        <w:spacing w:after="160" w:line="259" w:lineRule="auto"/>
        <w:ind w:left="0" w:firstLine="0"/>
        <w:jc w:val="center"/>
        <w:rPr>
          <w:sz w:val="22"/>
        </w:rPr>
      </w:pPr>
      <w:r>
        <w:rPr>
          <w:sz w:val="22"/>
        </w:rPr>
        <w:t>Appendix B – Crosstabs and Chi Square – Study One</w:t>
      </w:r>
    </w:p>
    <w:p w:rsidR="002D5967" w:rsidRDefault="000507BC">
      <w:pPr>
        <w:spacing w:after="0" w:line="259" w:lineRule="auto"/>
        <w:ind w:left="10" w:right="1091"/>
        <w:jc w:val="right"/>
      </w:pPr>
      <w:r>
        <w:rPr>
          <w:rFonts w:ascii="Arial" w:eastAsia="Arial" w:hAnsi="Arial" w:cs="Arial"/>
          <w:b/>
          <w:sz w:val="18"/>
        </w:rPr>
        <w:t xml:space="preserve">Condition (1 = S, 2 = R, 3 = E) * Manipulation Check (1 = S, 2 = R, 3 = E) </w:t>
      </w:r>
      <w:proofErr w:type="spellStart"/>
      <w:r>
        <w:rPr>
          <w:rFonts w:ascii="Arial" w:eastAsia="Arial" w:hAnsi="Arial" w:cs="Arial"/>
          <w:b/>
          <w:sz w:val="18"/>
        </w:rPr>
        <w:t>Crosstabulation</w:t>
      </w:r>
      <w:proofErr w:type="spellEnd"/>
      <w:r>
        <w:rPr>
          <w:rFonts w:ascii="Arial" w:eastAsia="Arial" w:hAnsi="Arial" w:cs="Arial"/>
          <w:sz w:val="18"/>
        </w:rPr>
        <w:t xml:space="preserve"> </w:t>
      </w:r>
    </w:p>
    <w:tbl>
      <w:tblPr>
        <w:tblStyle w:val="TableGrid"/>
        <w:tblW w:w="11083" w:type="dxa"/>
        <w:tblInd w:w="82" w:type="dxa"/>
        <w:tblCellMar>
          <w:top w:w="127" w:type="dxa"/>
          <w:left w:w="19" w:type="dxa"/>
          <w:bottom w:w="10" w:type="dxa"/>
          <w:right w:w="20" w:type="dxa"/>
        </w:tblCellMar>
        <w:tblLook w:val="04A0" w:firstRow="1" w:lastRow="0" w:firstColumn="1" w:lastColumn="0" w:noHBand="0" w:noVBand="1"/>
      </w:tblPr>
      <w:tblGrid>
        <w:gridCol w:w="2553"/>
        <w:gridCol w:w="1054"/>
        <w:gridCol w:w="2648"/>
        <w:gridCol w:w="1255"/>
        <w:gridCol w:w="1253"/>
        <w:gridCol w:w="1256"/>
        <w:gridCol w:w="1064"/>
      </w:tblGrid>
      <w:tr w:rsidR="002D5967">
        <w:trPr>
          <w:trHeight w:val="355"/>
        </w:trPr>
        <w:tc>
          <w:tcPr>
            <w:tcW w:w="2554" w:type="dxa"/>
            <w:vMerge w:val="restart"/>
            <w:tcBorders>
              <w:top w:val="single" w:sz="15" w:space="0" w:color="000000"/>
              <w:left w:val="single" w:sz="15" w:space="0" w:color="000000"/>
              <w:bottom w:val="single" w:sz="15" w:space="0" w:color="000000"/>
              <w:right w:val="nil"/>
            </w:tcBorders>
            <w:vAlign w:val="bottom"/>
          </w:tcPr>
          <w:p w:rsidR="002D5967" w:rsidRDefault="000507BC">
            <w:pPr>
              <w:spacing w:after="0" w:line="259" w:lineRule="auto"/>
              <w:ind w:left="0" w:firstLine="0"/>
            </w:pPr>
            <w:r>
              <w:t xml:space="preserve"> </w:t>
            </w:r>
          </w:p>
        </w:tc>
        <w:tc>
          <w:tcPr>
            <w:tcW w:w="1054" w:type="dxa"/>
            <w:vMerge w:val="restart"/>
            <w:tcBorders>
              <w:top w:val="single" w:sz="15" w:space="0" w:color="000000"/>
              <w:left w:val="nil"/>
              <w:bottom w:val="single" w:sz="15" w:space="0" w:color="000000"/>
              <w:right w:val="nil"/>
            </w:tcBorders>
          </w:tcPr>
          <w:p w:rsidR="002D5967" w:rsidRDefault="002D5967">
            <w:pPr>
              <w:spacing w:after="160" w:line="259" w:lineRule="auto"/>
              <w:ind w:left="0" w:firstLine="0"/>
            </w:pPr>
          </w:p>
        </w:tc>
        <w:tc>
          <w:tcPr>
            <w:tcW w:w="2648" w:type="dxa"/>
            <w:vMerge w:val="restart"/>
            <w:tcBorders>
              <w:top w:val="single" w:sz="15" w:space="0" w:color="000000"/>
              <w:left w:val="nil"/>
              <w:bottom w:val="single" w:sz="15" w:space="0" w:color="000000"/>
              <w:right w:val="single" w:sz="15" w:space="0" w:color="000000"/>
            </w:tcBorders>
          </w:tcPr>
          <w:p w:rsidR="002D5967" w:rsidRDefault="002D5967">
            <w:pPr>
              <w:spacing w:after="160" w:line="259" w:lineRule="auto"/>
              <w:ind w:left="0" w:firstLine="0"/>
            </w:pPr>
          </w:p>
        </w:tc>
        <w:tc>
          <w:tcPr>
            <w:tcW w:w="3764" w:type="dxa"/>
            <w:gridSpan w:val="3"/>
            <w:tcBorders>
              <w:top w:val="single" w:sz="15" w:space="0" w:color="000000"/>
              <w:left w:val="single" w:sz="15" w:space="0" w:color="000000"/>
              <w:bottom w:val="single" w:sz="9" w:space="0" w:color="FFFFFF"/>
              <w:right w:val="single" w:sz="8" w:space="0" w:color="000000"/>
            </w:tcBorders>
            <w:vAlign w:val="bottom"/>
          </w:tcPr>
          <w:p w:rsidR="002D5967" w:rsidRDefault="000507BC">
            <w:pPr>
              <w:spacing w:after="0" w:line="259" w:lineRule="auto"/>
              <w:ind w:left="6" w:firstLine="0"/>
              <w:jc w:val="center"/>
            </w:pPr>
            <w:r>
              <w:rPr>
                <w:rFonts w:ascii="Arial" w:eastAsia="Arial" w:hAnsi="Arial" w:cs="Arial"/>
                <w:sz w:val="18"/>
              </w:rPr>
              <w:t xml:space="preserve">Manipulation Check (1 = S, 2 = R, 3 = E) </w:t>
            </w:r>
          </w:p>
        </w:tc>
        <w:tc>
          <w:tcPr>
            <w:tcW w:w="1064" w:type="dxa"/>
            <w:vMerge w:val="restart"/>
            <w:tcBorders>
              <w:top w:val="single" w:sz="15" w:space="0" w:color="000000"/>
              <w:left w:val="single" w:sz="8" w:space="0" w:color="000000"/>
              <w:bottom w:val="single" w:sz="2" w:space="0" w:color="FFFFFF"/>
              <w:right w:val="single" w:sz="15" w:space="0" w:color="000000"/>
            </w:tcBorders>
            <w:vAlign w:val="bottom"/>
          </w:tcPr>
          <w:p w:rsidR="002D5967" w:rsidRDefault="000507BC">
            <w:pPr>
              <w:spacing w:after="0" w:line="259" w:lineRule="auto"/>
              <w:ind w:left="0" w:right="16" w:firstLine="0"/>
              <w:jc w:val="center"/>
            </w:pPr>
            <w:r>
              <w:rPr>
                <w:rFonts w:ascii="Arial" w:eastAsia="Arial" w:hAnsi="Arial" w:cs="Arial"/>
                <w:sz w:val="18"/>
              </w:rPr>
              <w:t xml:space="preserve">Total </w:t>
            </w:r>
          </w:p>
        </w:tc>
      </w:tr>
      <w:tr w:rsidR="002D5967">
        <w:trPr>
          <w:trHeight w:val="365"/>
        </w:trPr>
        <w:tc>
          <w:tcPr>
            <w:tcW w:w="0" w:type="auto"/>
            <w:vMerge/>
            <w:tcBorders>
              <w:top w:val="nil"/>
              <w:left w:val="single" w:sz="15" w:space="0" w:color="000000"/>
              <w:bottom w:val="single" w:sz="15" w:space="0" w:color="000000"/>
              <w:right w:val="nil"/>
            </w:tcBorders>
          </w:tcPr>
          <w:p w:rsidR="002D5967" w:rsidRDefault="002D5967">
            <w:pPr>
              <w:spacing w:after="160" w:line="259" w:lineRule="auto"/>
              <w:ind w:left="0" w:firstLine="0"/>
            </w:pPr>
          </w:p>
        </w:tc>
        <w:tc>
          <w:tcPr>
            <w:tcW w:w="0" w:type="auto"/>
            <w:vMerge/>
            <w:tcBorders>
              <w:top w:val="nil"/>
              <w:left w:val="nil"/>
              <w:bottom w:val="single" w:sz="15" w:space="0" w:color="000000"/>
              <w:right w:val="nil"/>
            </w:tcBorders>
          </w:tcPr>
          <w:p w:rsidR="002D5967" w:rsidRDefault="002D5967">
            <w:pPr>
              <w:spacing w:after="160" w:line="259" w:lineRule="auto"/>
              <w:ind w:left="0" w:firstLine="0"/>
            </w:pPr>
          </w:p>
        </w:tc>
        <w:tc>
          <w:tcPr>
            <w:tcW w:w="0" w:type="auto"/>
            <w:vMerge/>
            <w:tcBorders>
              <w:top w:val="nil"/>
              <w:left w:val="nil"/>
              <w:bottom w:val="single" w:sz="15" w:space="0" w:color="000000"/>
              <w:right w:val="single" w:sz="15" w:space="0" w:color="000000"/>
            </w:tcBorders>
          </w:tcPr>
          <w:p w:rsidR="002D5967" w:rsidRDefault="002D5967">
            <w:pPr>
              <w:spacing w:after="160" w:line="259" w:lineRule="auto"/>
              <w:ind w:left="0" w:firstLine="0"/>
            </w:pPr>
          </w:p>
        </w:tc>
        <w:tc>
          <w:tcPr>
            <w:tcW w:w="1255" w:type="dxa"/>
            <w:tcBorders>
              <w:top w:val="single" w:sz="9" w:space="0" w:color="FFFFFF"/>
              <w:left w:val="single" w:sz="15" w:space="0" w:color="000000"/>
              <w:bottom w:val="single" w:sz="15" w:space="0" w:color="000000"/>
              <w:right w:val="single" w:sz="8" w:space="0" w:color="000000"/>
            </w:tcBorders>
            <w:vAlign w:val="bottom"/>
          </w:tcPr>
          <w:p w:rsidR="002D5967" w:rsidRDefault="000507BC">
            <w:pPr>
              <w:spacing w:after="0" w:line="259" w:lineRule="auto"/>
              <w:ind w:left="8" w:firstLine="0"/>
              <w:jc w:val="center"/>
            </w:pPr>
            <w:r>
              <w:rPr>
                <w:rFonts w:ascii="Arial" w:eastAsia="Arial" w:hAnsi="Arial" w:cs="Arial"/>
                <w:sz w:val="18"/>
              </w:rPr>
              <w:t xml:space="preserve">Sexuality </w:t>
            </w:r>
          </w:p>
        </w:tc>
        <w:tc>
          <w:tcPr>
            <w:tcW w:w="1253" w:type="dxa"/>
            <w:tcBorders>
              <w:top w:val="single" w:sz="9"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0" w:right="1" w:firstLine="0"/>
              <w:jc w:val="center"/>
            </w:pPr>
            <w:r>
              <w:rPr>
                <w:rFonts w:ascii="Arial" w:eastAsia="Arial" w:hAnsi="Arial" w:cs="Arial"/>
                <w:sz w:val="18"/>
              </w:rPr>
              <w:t xml:space="preserve">Romance </w:t>
            </w:r>
          </w:p>
        </w:tc>
        <w:tc>
          <w:tcPr>
            <w:tcW w:w="1255" w:type="dxa"/>
            <w:tcBorders>
              <w:top w:val="single" w:sz="9"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0" w:right="1" w:firstLine="0"/>
              <w:jc w:val="center"/>
            </w:pPr>
            <w:r>
              <w:rPr>
                <w:rFonts w:ascii="Arial" w:eastAsia="Arial" w:hAnsi="Arial" w:cs="Arial"/>
                <w:sz w:val="18"/>
              </w:rPr>
              <w:t xml:space="preserve">Education </w:t>
            </w:r>
          </w:p>
        </w:tc>
        <w:tc>
          <w:tcPr>
            <w:tcW w:w="0" w:type="auto"/>
            <w:vMerge/>
            <w:tcBorders>
              <w:top w:val="nil"/>
              <w:left w:val="single" w:sz="8" w:space="0" w:color="000000"/>
              <w:bottom w:val="single" w:sz="2" w:space="0" w:color="FFFFFF"/>
              <w:right w:val="single" w:sz="15" w:space="0" w:color="000000"/>
            </w:tcBorders>
          </w:tcPr>
          <w:p w:rsidR="002D5967" w:rsidRDefault="002D5967">
            <w:pPr>
              <w:spacing w:after="160" w:line="259" w:lineRule="auto"/>
              <w:ind w:left="0" w:firstLine="0"/>
            </w:pPr>
          </w:p>
        </w:tc>
      </w:tr>
      <w:tr w:rsidR="002D5967">
        <w:trPr>
          <w:trHeight w:val="355"/>
        </w:trPr>
        <w:tc>
          <w:tcPr>
            <w:tcW w:w="2554" w:type="dxa"/>
            <w:vMerge w:val="restart"/>
            <w:tcBorders>
              <w:top w:val="single" w:sz="15" w:space="0" w:color="000000"/>
              <w:left w:val="single" w:sz="15" w:space="0" w:color="000000"/>
              <w:bottom w:val="single" w:sz="8" w:space="0" w:color="000000"/>
              <w:right w:val="nil"/>
            </w:tcBorders>
          </w:tcPr>
          <w:p w:rsidR="002D5967" w:rsidRDefault="000507BC">
            <w:pPr>
              <w:spacing w:after="96" w:line="259" w:lineRule="auto"/>
              <w:ind w:left="60" w:firstLine="0"/>
            </w:pPr>
            <w:r>
              <w:rPr>
                <w:rFonts w:ascii="Arial" w:eastAsia="Arial" w:hAnsi="Arial" w:cs="Arial"/>
                <w:sz w:val="18"/>
              </w:rPr>
              <w:t xml:space="preserve">Condition (1 = S, 2 = R, 3 = </w:t>
            </w:r>
          </w:p>
          <w:p w:rsidR="002D5967" w:rsidRDefault="000507BC">
            <w:pPr>
              <w:spacing w:after="0" w:line="259" w:lineRule="auto"/>
              <w:ind w:left="60" w:firstLine="0"/>
            </w:pPr>
            <w:r>
              <w:rPr>
                <w:rFonts w:ascii="Arial" w:eastAsia="Arial" w:hAnsi="Arial" w:cs="Arial"/>
                <w:sz w:val="18"/>
              </w:rPr>
              <w:t xml:space="preserve">E) </w:t>
            </w:r>
          </w:p>
        </w:tc>
        <w:tc>
          <w:tcPr>
            <w:tcW w:w="1054" w:type="dxa"/>
            <w:vMerge w:val="restart"/>
            <w:tcBorders>
              <w:top w:val="single" w:sz="15" w:space="0" w:color="000000"/>
              <w:left w:val="nil"/>
              <w:bottom w:val="single" w:sz="9" w:space="0" w:color="FFFFFF"/>
              <w:right w:val="nil"/>
            </w:tcBorders>
          </w:tcPr>
          <w:p w:rsidR="002D5967" w:rsidRDefault="000507BC">
            <w:pPr>
              <w:spacing w:after="0" w:line="259" w:lineRule="auto"/>
              <w:ind w:left="26" w:firstLine="0"/>
            </w:pPr>
            <w:r>
              <w:rPr>
                <w:rFonts w:ascii="Arial" w:eastAsia="Arial" w:hAnsi="Arial" w:cs="Arial"/>
                <w:sz w:val="18"/>
              </w:rPr>
              <w:t xml:space="preserve">Sexuality </w:t>
            </w:r>
          </w:p>
        </w:tc>
        <w:tc>
          <w:tcPr>
            <w:tcW w:w="2648" w:type="dxa"/>
            <w:tcBorders>
              <w:top w:val="single" w:sz="15" w:space="0" w:color="000000"/>
              <w:left w:val="nil"/>
              <w:bottom w:val="single" w:sz="16" w:space="0" w:color="FFFFFF"/>
              <w:right w:val="single" w:sz="15" w:space="0" w:color="000000"/>
            </w:tcBorders>
            <w:vAlign w:val="bottom"/>
          </w:tcPr>
          <w:p w:rsidR="002D5967" w:rsidRDefault="000507BC">
            <w:pPr>
              <w:spacing w:after="0" w:line="259" w:lineRule="auto"/>
              <w:ind w:left="149" w:firstLine="0"/>
            </w:pPr>
            <w:r>
              <w:rPr>
                <w:rFonts w:ascii="Arial" w:eastAsia="Arial" w:hAnsi="Arial" w:cs="Arial"/>
                <w:sz w:val="18"/>
              </w:rPr>
              <w:t xml:space="preserve">Count </w:t>
            </w:r>
          </w:p>
        </w:tc>
        <w:tc>
          <w:tcPr>
            <w:tcW w:w="1255" w:type="dxa"/>
            <w:tcBorders>
              <w:top w:val="single" w:sz="15" w:space="0" w:color="000000"/>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36 </w:t>
            </w:r>
          </w:p>
        </w:tc>
        <w:tc>
          <w:tcPr>
            <w:tcW w:w="1253" w:type="dxa"/>
            <w:vMerge w:val="restart"/>
            <w:tcBorders>
              <w:top w:val="single" w:sz="15" w:space="0" w:color="000000"/>
              <w:left w:val="single" w:sz="8" w:space="0" w:color="000000"/>
              <w:bottom w:val="single" w:sz="9" w:space="0" w:color="FFFFFF"/>
              <w:right w:val="single" w:sz="8" w:space="0" w:color="000000"/>
            </w:tcBorders>
            <w:vAlign w:val="center"/>
          </w:tcPr>
          <w:p w:rsidR="002D5967" w:rsidRDefault="000507BC">
            <w:pPr>
              <w:spacing w:after="295" w:line="259" w:lineRule="auto"/>
              <w:ind w:left="0" w:right="51" w:firstLine="0"/>
              <w:jc w:val="right"/>
            </w:pPr>
            <w:r>
              <w:rPr>
                <w:rFonts w:ascii="Arial" w:eastAsia="Arial" w:hAnsi="Arial" w:cs="Arial"/>
                <w:sz w:val="18"/>
              </w:rPr>
              <w:t xml:space="preserve">6 </w:t>
            </w:r>
          </w:p>
          <w:p w:rsidR="002D5967" w:rsidRDefault="000507BC">
            <w:pPr>
              <w:spacing w:after="0" w:line="259" w:lineRule="auto"/>
              <w:ind w:left="0" w:right="50" w:firstLine="0"/>
              <w:jc w:val="right"/>
            </w:pPr>
            <w:r>
              <w:rPr>
                <w:rFonts w:ascii="Arial" w:eastAsia="Arial" w:hAnsi="Arial" w:cs="Arial"/>
                <w:sz w:val="18"/>
              </w:rPr>
              <w:t xml:space="preserve">14.3% </w:t>
            </w:r>
          </w:p>
        </w:tc>
        <w:tc>
          <w:tcPr>
            <w:tcW w:w="1255"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53" w:firstLine="0"/>
              <w:jc w:val="right"/>
            </w:pPr>
            <w:r>
              <w:rPr>
                <w:rFonts w:ascii="Arial" w:eastAsia="Arial" w:hAnsi="Arial" w:cs="Arial"/>
                <w:sz w:val="18"/>
              </w:rPr>
              <w:t xml:space="preserve">0 </w:t>
            </w:r>
          </w:p>
        </w:tc>
        <w:tc>
          <w:tcPr>
            <w:tcW w:w="1064" w:type="dxa"/>
            <w:tcBorders>
              <w:top w:val="single" w:sz="2"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42 </w:t>
            </w:r>
          </w:p>
        </w:tc>
      </w:tr>
      <w:tr w:rsidR="002D5967">
        <w:trPr>
          <w:trHeight w:val="679"/>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single" w:sz="9" w:space="0" w:color="FFFFFF"/>
              <w:right w:val="nil"/>
            </w:tcBorders>
          </w:tcPr>
          <w:p w:rsidR="002D5967" w:rsidRDefault="002D5967">
            <w:pPr>
              <w:spacing w:after="160" w:line="259" w:lineRule="auto"/>
              <w:ind w:left="0" w:firstLine="0"/>
            </w:pPr>
          </w:p>
        </w:tc>
        <w:tc>
          <w:tcPr>
            <w:tcW w:w="2648" w:type="dxa"/>
            <w:tcBorders>
              <w:top w:val="single" w:sz="16" w:space="0" w:color="FFFFFF"/>
              <w:left w:val="nil"/>
              <w:bottom w:val="single" w:sz="9" w:space="0" w:color="FFFFFF"/>
              <w:right w:val="single" w:sz="15" w:space="0" w:color="000000"/>
            </w:tcBorders>
            <w:vAlign w:val="bottom"/>
          </w:tcPr>
          <w:p w:rsidR="002D5967" w:rsidRDefault="000507BC">
            <w:pPr>
              <w:spacing w:after="96" w:line="259" w:lineRule="auto"/>
              <w:ind w:left="0" w:right="89" w:firstLine="0"/>
              <w:jc w:val="right"/>
            </w:pPr>
            <w:r>
              <w:rPr>
                <w:rFonts w:ascii="Arial" w:eastAsia="Arial" w:hAnsi="Arial" w:cs="Arial"/>
                <w:sz w:val="18"/>
              </w:rPr>
              <w:t xml:space="preserve">% within Condition (1 = S, 2 = </w:t>
            </w:r>
          </w:p>
          <w:p w:rsidR="002D5967" w:rsidRDefault="000507BC">
            <w:pPr>
              <w:spacing w:after="0" w:line="259" w:lineRule="auto"/>
              <w:ind w:left="149" w:firstLine="0"/>
            </w:pPr>
            <w:r>
              <w:rPr>
                <w:rFonts w:ascii="Arial" w:eastAsia="Arial" w:hAnsi="Arial" w:cs="Arial"/>
                <w:sz w:val="18"/>
              </w:rPr>
              <w:t xml:space="preserve">R, 3 = E) </w:t>
            </w:r>
          </w:p>
        </w:tc>
        <w:tc>
          <w:tcPr>
            <w:tcW w:w="1255" w:type="dxa"/>
            <w:tcBorders>
              <w:top w:val="single" w:sz="16" w:space="0" w:color="FFFFFF"/>
              <w:left w:val="single" w:sz="15" w:space="0" w:color="000000"/>
              <w:bottom w:val="single" w:sz="9"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85.7% </w:t>
            </w:r>
          </w:p>
        </w:tc>
        <w:tc>
          <w:tcPr>
            <w:tcW w:w="0" w:type="auto"/>
            <w:vMerge/>
            <w:tcBorders>
              <w:top w:val="nil"/>
              <w:left w:val="single" w:sz="8" w:space="0" w:color="000000"/>
              <w:bottom w:val="single" w:sz="9" w:space="0" w:color="FFFFFF"/>
              <w:right w:val="single" w:sz="8" w:space="0" w:color="000000"/>
            </w:tcBorders>
          </w:tcPr>
          <w:p w:rsidR="002D5967" w:rsidRDefault="002D5967">
            <w:pPr>
              <w:spacing w:after="160" w:line="259" w:lineRule="auto"/>
              <w:ind w:left="0" w:firstLine="0"/>
            </w:pPr>
          </w:p>
        </w:tc>
        <w:tc>
          <w:tcPr>
            <w:tcW w:w="1255" w:type="dxa"/>
            <w:tcBorders>
              <w:top w:val="single" w:sz="16" w:space="0" w:color="FFFFFF"/>
              <w:left w:val="single" w:sz="8" w:space="0" w:color="000000"/>
              <w:bottom w:val="single" w:sz="9"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0.0% </w:t>
            </w:r>
          </w:p>
        </w:tc>
        <w:tc>
          <w:tcPr>
            <w:tcW w:w="1064" w:type="dxa"/>
            <w:tcBorders>
              <w:top w:val="single" w:sz="16" w:space="0" w:color="FFFFFF"/>
              <w:left w:val="single" w:sz="8" w:space="0" w:color="000000"/>
              <w:bottom w:val="single" w:sz="9" w:space="0" w:color="FFFFFF"/>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100.0% </w:t>
            </w:r>
          </w:p>
        </w:tc>
      </w:tr>
      <w:tr w:rsidR="002D5967">
        <w:trPr>
          <w:trHeight w:val="36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1054" w:type="dxa"/>
            <w:vMerge w:val="restart"/>
            <w:tcBorders>
              <w:top w:val="single" w:sz="9" w:space="0" w:color="FFFFFF"/>
              <w:left w:val="nil"/>
              <w:bottom w:val="single" w:sz="9" w:space="0" w:color="FFFFFF"/>
              <w:right w:val="nil"/>
            </w:tcBorders>
          </w:tcPr>
          <w:p w:rsidR="002D5967" w:rsidRDefault="000507BC">
            <w:pPr>
              <w:spacing w:after="0" w:line="259" w:lineRule="auto"/>
              <w:ind w:left="26" w:firstLine="0"/>
            </w:pPr>
            <w:r>
              <w:rPr>
                <w:rFonts w:ascii="Arial" w:eastAsia="Arial" w:hAnsi="Arial" w:cs="Arial"/>
                <w:sz w:val="18"/>
              </w:rPr>
              <w:t xml:space="preserve">Romance </w:t>
            </w:r>
          </w:p>
        </w:tc>
        <w:tc>
          <w:tcPr>
            <w:tcW w:w="2648" w:type="dxa"/>
            <w:vMerge w:val="restart"/>
            <w:tcBorders>
              <w:top w:val="single" w:sz="9" w:space="0" w:color="FFFFFF"/>
              <w:left w:val="nil"/>
              <w:bottom w:val="single" w:sz="9" w:space="0" w:color="FFFFFF"/>
              <w:right w:val="single" w:sz="15" w:space="0" w:color="000000"/>
            </w:tcBorders>
            <w:vAlign w:val="bottom"/>
          </w:tcPr>
          <w:p w:rsidR="002D5967" w:rsidRDefault="000507BC">
            <w:pPr>
              <w:spacing w:after="136" w:line="259" w:lineRule="auto"/>
              <w:ind w:left="149" w:firstLine="0"/>
            </w:pPr>
            <w:r>
              <w:rPr>
                <w:rFonts w:ascii="Arial" w:eastAsia="Arial" w:hAnsi="Arial" w:cs="Arial"/>
                <w:sz w:val="18"/>
              </w:rPr>
              <w:t xml:space="preserve">Count </w:t>
            </w:r>
          </w:p>
          <w:p w:rsidR="002D5967" w:rsidRDefault="000507BC">
            <w:pPr>
              <w:spacing w:after="96" w:line="259" w:lineRule="auto"/>
              <w:ind w:left="0" w:right="89" w:firstLine="0"/>
              <w:jc w:val="right"/>
            </w:pPr>
            <w:r>
              <w:rPr>
                <w:rFonts w:ascii="Arial" w:eastAsia="Arial" w:hAnsi="Arial" w:cs="Arial"/>
                <w:sz w:val="18"/>
              </w:rPr>
              <w:t xml:space="preserve">% within Condition (1 = S, 2 = </w:t>
            </w:r>
          </w:p>
          <w:p w:rsidR="002D5967" w:rsidRDefault="000507BC">
            <w:pPr>
              <w:spacing w:after="0" w:line="259" w:lineRule="auto"/>
              <w:ind w:left="149" w:firstLine="0"/>
            </w:pPr>
            <w:r>
              <w:rPr>
                <w:rFonts w:ascii="Arial" w:eastAsia="Arial" w:hAnsi="Arial" w:cs="Arial"/>
                <w:sz w:val="18"/>
              </w:rPr>
              <w:t xml:space="preserve">R, 3 = E) </w:t>
            </w:r>
          </w:p>
        </w:tc>
        <w:tc>
          <w:tcPr>
            <w:tcW w:w="1255" w:type="dxa"/>
            <w:tcBorders>
              <w:top w:val="single" w:sz="9"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3" w:firstLine="0"/>
              <w:jc w:val="right"/>
            </w:pPr>
            <w:r>
              <w:rPr>
                <w:rFonts w:ascii="Arial" w:eastAsia="Arial" w:hAnsi="Arial" w:cs="Arial"/>
                <w:sz w:val="18"/>
              </w:rPr>
              <w:t xml:space="preserve">6 </w:t>
            </w:r>
          </w:p>
        </w:tc>
        <w:tc>
          <w:tcPr>
            <w:tcW w:w="1253" w:type="dxa"/>
            <w:vMerge w:val="restart"/>
            <w:tcBorders>
              <w:top w:val="single" w:sz="9" w:space="0" w:color="FFFFFF"/>
              <w:left w:val="single" w:sz="8" w:space="0" w:color="000000"/>
              <w:bottom w:val="single" w:sz="9" w:space="0" w:color="FFFFFF"/>
              <w:right w:val="single" w:sz="8" w:space="0" w:color="000000"/>
            </w:tcBorders>
            <w:vAlign w:val="center"/>
          </w:tcPr>
          <w:p w:rsidR="002D5967" w:rsidRDefault="000507BC">
            <w:pPr>
              <w:spacing w:after="298" w:line="259" w:lineRule="auto"/>
              <w:ind w:left="0" w:right="48" w:firstLine="0"/>
              <w:jc w:val="right"/>
            </w:pPr>
            <w:r>
              <w:rPr>
                <w:rFonts w:ascii="Arial" w:eastAsia="Arial" w:hAnsi="Arial" w:cs="Arial"/>
                <w:sz w:val="18"/>
              </w:rPr>
              <w:t xml:space="preserve">42 </w:t>
            </w:r>
          </w:p>
          <w:p w:rsidR="002D5967" w:rsidRDefault="000507BC">
            <w:pPr>
              <w:spacing w:after="0" w:line="259" w:lineRule="auto"/>
              <w:ind w:left="0" w:right="50" w:firstLine="0"/>
              <w:jc w:val="right"/>
            </w:pPr>
            <w:r>
              <w:rPr>
                <w:rFonts w:ascii="Arial" w:eastAsia="Arial" w:hAnsi="Arial" w:cs="Arial"/>
                <w:sz w:val="18"/>
              </w:rPr>
              <w:t xml:space="preserve">87.5% </w:t>
            </w:r>
          </w:p>
        </w:tc>
        <w:tc>
          <w:tcPr>
            <w:tcW w:w="1255" w:type="dxa"/>
            <w:tcBorders>
              <w:top w:val="single" w:sz="9"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53" w:firstLine="0"/>
              <w:jc w:val="right"/>
            </w:pPr>
            <w:r>
              <w:rPr>
                <w:rFonts w:ascii="Arial" w:eastAsia="Arial" w:hAnsi="Arial" w:cs="Arial"/>
                <w:sz w:val="18"/>
              </w:rPr>
              <w:t xml:space="preserve">0 </w:t>
            </w:r>
          </w:p>
        </w:tc>
        <w:tc>
          <w:tcPr>
            <w:tcW w:w="1064" w:type="dxa"/>
            <w:tcBorders>
              <w:top w:val="single" w:sz="9"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48 </w:t>
            </w:r>
          </w:p>
        </w:tc>
      </w:tr>
      <w:tr w:rsidR="002D5967">
        <w:trPr>
          <w:trHeight w:val="682"/>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single" w:sz="9" w:space="0" w:color="FFFFFF"/>
              <w:right w:val="nil"/>
            </w:tcBorders>
          </w:tcPr>
          <w:p w:rsidR="002D5967" w:rsidRDefault="002D5967">
            <w:pPr>
              <w:spacing w:after="160" w:line="259" w:lineRule="auto"/>
              <w:ind w:left="0" w:firstLine="0"/>
            </w:pPr>
          </w:p>
        </w:tc>
        <w:tc>
          <w:tcPr>
            <w:tcW w:w="0" w:type="auto"/>
            <w:vMerge/>
            <w:tcBorders>
              <w:top w:val="nil"/>
              <w:left w:val="nil"/>
              <w:bottom w:val="single" w:sz="9" w:space="0" w:color="FFFFFF"/>
              <w:right w:val="single" w:sz="15" w:space="0" w:color="000000"/>
            </w:tcBorders>
          </w:tcPr>
          <w:p w:rsidR="002D5967" w:rsidRDefault="002D5967">
            <w:pPr>
              <w:spacing w:after="160" w:line="259" w:lineRule="auto"/>
              <w:ind w:left="0" w:firstLine="0"/>
            </w:pPr>
          </w:p>
        </w:tc>
        <w:tc>
          <w:tcPr>
            <w:tcW w:w="1255" w:type="dxa"/>
            <w:tcBorders>
              <w:top w:val="single" w:sz="16" w:space="0" w:color="FFFFFF"/>
              <w:left w:val="single" w:sz="15" w:space="0" w:color="000000"/>
              <w:bottom w:val="single" w:sz="9"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12.5% </w:t>
            </w:r>
          </w:p>
        </w:tc>
        <w:tc>
          <w:tcPr>
            <w:tcW w:w="0" w:type="auto"/>
            <w:vMerge/>
            <w:tcBorders>
              <w:top w:val="nil"/>
              <w:left w:val="single" w:sz="8" w:space="0" w:color="000000"/>
              <w:bottom w:val="single" w:sz="9" w:space="0" w:color="FFFFFF"/>
              <w:right w:val="single" w:sz="8" w:space="0" w:color="000000"/>
            </w:tcBorders>
          </w:tcPr>
          <w:p w:rsidR="002D5967" w:rsidRDefault="002D5967">
            <w:pPr>
              <w:spacing w:after="160" w:line="259" w:lineRule="auto"/>
              <w:ind w:left="0" w:firstLine="0"/>
            </w:pPr>
          </w:p>
        </w:tc>
        <w:tc>
          <w:tcPr>
            <w:tcW w:w="1255" w:type="dxa"/>
            <w:tcBorders>
              <w:top w:val="single" w:sz="16" w:space="0" w:color="FFFFFF"/>
              <w:left w:val="single" w:sz="8" w:space="0" w:color="000000"/>
              <w:bottom w:val="single" w:sz="9"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0.0% </w:t>
            </w:r>
          </w:p>
        </w:tc>
        <w:tc>
          <w:tcPr>
            <w:tcW w:w="1064" w:type="dxa"/>
            <w:tcBorders>
              <w:top w:val="single" w:sz="16" w:space="0" w:color="FFFFFF"/>
              <w:left w:val="single" w:sz="8" w:space="0" w:color="000000"/>
              <w:bottom w:val="single" w:sz="9" w:space="0" w:color="FFFFFF"/>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100.0% </w:t>
            </w:r>
          </w:p>
        </w:tc>
      </w:tr>
      <w:tr w:rsidR="002D5967">
        <w:trPr>
          <w:trHeight w:val="36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1054" w:type="dxa"/>
            <w:vMerge w:val="restart"/>
            <w:tcBorders>
              <w:top w:val="single" w:sz="9" w:space="0" w:color="FFFFFF"/>
              <w:left w:val="nil"/>
              <w:bottom w:val="single" w:sz="8" w:space="0" w:color="000000"/>
              <w:right w:val="nil"/>
            </w:tcBorders>
          </w:tcPr>
          <w:p w:rsidR="002D5967" w:rsidRDefault="000507BC">
            <w:pPr>
              <w:spacing w:after="0" w:line="259" w:lineRule="auto"/>
              <w:ind w:left="26" w:firstLine="0"/>
            </w:pPr>
            <w:r>
              <w:rPr>
                <w:rFonts w:ascii="Arial" w:eastAsia="Arial" w:hAnsi="Arial" w:cs="Arial"/>
                <w:sz w:val="18"/>
              </w:rPr>
              <w:t xml:space="preserve">Education </w:t>
            </w:r>
          </w:p>
        </w:tc>
        <w:tc>
          <w:tcPr>
            <w:tcW w:w="2648" w:type="dxa"/>
            <w:tcBorders>
              <w:top w:val="single" w:sz="9" w:space="0" w:color="FFFFFF"/>
              <w:left w:val="nil"/>
              <w:bottom w:val="single" w:sz="16" w:space="0" w:color="FFFFFF"/>
              <w:right w:val="single" w:sz="15" w:space="0" w:color="000000"/>
            </w:tcBorders>
            <w:vAlign w:val="bottom"/>
          </w:tcPr>
          <w:p w:rsidR="002D5967" w:rsidRDefault="000507BC">
            <w:pPr>
              <w:spacing w:after="0" w:line="259" w:lineRule="auto"/>
              <w:ind w:left="149" w:firstLine="0"/>
            </w:pPr>
            <w:r>
              <w:rPr>
                <w:rFonts w:ascii="Arial" w:eastAsia="Arial" w:hAnsi="Arial" w:cs="Arial"/>
                <w:sz w:val="18"/>
              </w:rPr>
              <w:t xml:space="preserve">Count </w:t>
            </w:r>
          </w:p>
        </w:tc>
        <w:tc>
          <w:tcPr>
            <w:tcW w:w="1255" w:type="dxa"/>
            <w:tcBorders>
              <w:top w:val="single" w:sz="9"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3" w:firstLine="0"/>
              <w:jc w:val="right"/>
            </w:pPr>
            <w:r>
              <w:rPr>
                <w:rFonts w:ascii="Arial" w:eastAsia="Arial" w:hAnsi="Arial" w:cs="Arial"/>
                <w:sz w:val="18"/>
              </w:rPr>
              <w:t xml:space="preserve">0 </w:t>
            </w:r>
          </w:p>
        </w:tc>
        <w:tc>
          <w:tcPr>
            <w:tcW w:w="1253" w:type="dxa"/>
            <w:vMerge w:val="restart"/>
            <w:tcBorders>
              <w:top w:val="single" w:sz="9" w:space="0" w:color="FFFFFF"/>
              <w:left w:val="single" w:sz="8" w:space="0" w:color="000000"/>
              <w:bottom w:val="single" w:sz="8" w:space="0" w:color="000000"/>
              <w:right w:val="single" w:sz="8" w:space="0" w:color="000000"/>
            </w:tcBorders>
            <w:vAlign w:val="center"/>
          </w:tcPr>
          <w:p w:rsidR="002D5967" w:rsidRDefault="000507BC">
            <w:pPr>
              <w:spacing w:after="297" w:line="259" w:lineRule="auto"/>
              <w:ind w:left="0" w:right="51" w:firstLine="0"/>
              <w:jc w:val="right"/>
            </w:pPr>
            <w:r>
              <w:rPr>
                <w:rFonts w:ascii="Arial" w:eastAsia="Arial" w:hAnsi="Arial" w:cs="Arial"/>
                <w:sz w:val="18"/>
              </w:rPr>
              <w:t xml:space="preserve">2 </w:t>
            </w:r>
          </w:p>
          <w:p w:rsidR="002D5967" w:rsidRDefault="000507BC">
            <w:pPr>
              <w:spacing w:after="0" w:line="259" w:lineRule="auto"/>
              <w:ind w:left="0" w:right="49" w:firstLine="0"/>
              <w:jc w:val="right"/>
            </w:pPr>
            <w:r>
              <w:rPr>
                <w:rFonts w:ascii="Arial" w:eastAsia="Arial" w:hAnsi="Arial" w:cs="Arial"/>
                <w:sz w:val="18"/>
              </w:rPr>
              <w:t xml:space="preserve">4.2% </w:t>
            </w:r>
          </w:p>
        </w:tc>
        <w:tc>
          <w:tcPr>
            <w:tcW w:w="1255" w:type="dxa"/>
            <w:tcBorders>
              <w:top w:val="single" w:sz="9"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46 </w:t>
            </w:r>
          </w:p>
        </w:tc>
        <w:tc>
          <w:tcPr>
            <w:tcW w:w="1064" w:type="dxa"/>
            <w:tcBorders>
              <w:top w:val="single" w:sz="9"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48 </w:t>
            </w:r>
          </w:p>
        </w:tc>
      </w:tr>
      <w:tr w:rsidR="002D5967">
        <w:trPr>
          <w:trHeight w:val="668"/>
        </w:trPr>
        <w:tc>
          <w:tcPr>
            <w:tcW w:w="0" w:type="auto"/>
            <w:vMerge/>
            <w:tcBorders>
              <w:top w:val="nil"/>
              <w:left w:val="single" w:sz="15" w:space="0" w:color="000000"/>
              <w:bottom w:val="single" w:sz="8" w:space="0" w:color="000000"/>
              <w:right w:val="nil"/>
            </w:tcBorders>
          </w:tcPr>
          <w:p w:rsidR="002D5967" w:rsidRDefault="002D5967">
            <w:pPr>
              <w:spacing w:after="160" w:line="259" w:lineRule="auto"/>
              <w:ind w:left="0" w:firstLine="0"/>
            </w:pPr>
          </w:p>
        </w:tc>
        <w:tc>
          <w:tcPr>
            <w:tcW w:w="0" w:type="auto"/>
            <w:vMerge/>
            <w:tcBorders>
              <w:top w:val="nil"/>
              <w:left w:val="nil"/>
              <w:bottom w:val="single" w:sz="8" w:space="0" w:color="000000"/>
              <w:right w:val="nil"/>
            </w:tcBorders>
          </w:tcPr>
          <w:p w:rsidR="002D5967" w:rsidRDefault="002D5967">
            <w:pPr>
              <w:spacing w:after="160" w:line="259" w:lineRule="auto"/>
              <w:ind w:left="0" w:firstLine="0"/>
            </w:pPr>
          </w:p>
        </w:tc>
        <w:tc>
          <w:tcPr>
            <w:tcW w:w="2648" w:type="dxa"/>
            <w:tcBorders>
              <w:top w:val="single" w:sz="16" w:space="0" w:color="FFFFFF"/>
              <w:left w:val="nil"/>
              <w:bottom w:val="single" w:sz="8" w:space="0" w:color="000000"/>
              <w:right w:val="single" w:sz="15" w:space="0" w:color="000000"/>
            </w:tcBorders>
            <w:vAlign w:val="bottom"/>
          </w:tcPr>
          <w:p w:rsidR="002D5967" w:rsidRDefault="000507BC">
            <w:pPr>
              <w:spacing w:after="98" w:line="259" w:lineRule="auto"/>
              <w:ind w:left="0" w:right="89" w:firstLine="0"/>
              <w:jc w:val="right"/>
            </w:pPr>
            <w:r>
              <w:rPr>
                <w:rFonts w:ascii="Arial" w:eastAsia="Arial" w:hAnsi="Arial" w:cs="Arial"/>
                <w:sz w:val="18"/>
              </w:rPr>
              <w:t xml:space="preserve">% within Condition (1 = S, 2 = </w:t>
            </w:r>
          </w:p>
          <w:p w:rsidR="002D5967" w:rsidRDefault="000507BC">
            <w:pPr>
              <w:spacing w:after="0" w:line="259" w:lineRule="auto"/>
              <w:ind w:left="149" w:firstLine="0"/>
            </w:pPr>
            <w:r>
              <w:rPr>
                <w:rFonts w:ascii="Arial" w:eastAsia="Arial" w:hAnsi="Arial" w:cs="Arial"/>
                <w:sz w:val="18"/>
              </w:rPr>
              <w:t xml:space="preserve">R, 3 = E) </w:t>
            </w:r>
          </w:p>
        </w:tc>
        <w:tc>
          <w:tcPr>
            <w:tcW w:w="1255" w:type="dxa"/>
            <w:tcBorders>
              <w:top w:val="single" w:sz="16" w:space="0" w:color="FFFFFF"/>
              <w:left w:val="single" w:sz="15" w:space="0" w:color="000000"/>
              <w:bottom w:val="single" w:sz="8"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0.0% </w:t>
            </w:r>
          </w:p>
        </w:tc>
        <w:tc>
          <w:tcPr>
            <w:tcW w:w="0" w:type="auto"/>
            <w:vMerge/>
            <w:tcBorders>
              <w:top w:val="nil"/>
              <w:left w:val="single" w:sz="8" w:space="0" w:color="000000"/>
              <w:bottom w:val="single" w:sz="8" w:space="0" w:color="000000"/>
              <w:right w:val="single" w:sz="8" w:space="0" w:color="000000"/>
            </w:tcBorders>
          </w:tcPr>
          <w:p w:rsidR="002D5967" w:rsidRDefault="002D5967">
            <w:pPr>
              <w:spacing w:after="160" w:line="259" w:lineRule="auto"/>
              <w:ind w:left="0" w:firstLine="0"/>
            </w:pPr>
          </w:p>
        </w:tc>
        <w:tc>
          <w:tcPr>
            <w:tcW w:w="1255" w:type="dxa"/>
            <w:tcBorders>
              <w:top w:val="single" w:sz="16" w:space="0" w:color="FFFFFF"/>
              <w:left w:val="single" w:sz="8" w:space="0" w:color="000000"/>
              <w:bottom w:val="single" w:sz="8"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95.8% </w:t>
            </w:r>
          </w:p>
        </w:tc>
        <w:tc>
          <w:tcPr>
            <w:tcW w:w="1064" w:type="dxa"/>
            <w:tcBorders>
              <w:top w:val="single" w:sz="16" w:space="0" w:color="FFFFFF"/>
              <w:left w:val="single" w:sz="8" w:space="0" w:color="000000"/>
              <w:bottom w:val="single" w:sz="8" w:space="0" w:color="000000"/>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100.0% </w:t>
            </w:r>
          </w:p>
        </w:tc>
      </w:tr>
      <w:tr w:rsidR="002D5967">
        <w:trPr>
          <w:trHeight w:val="352"/>
        </w:trPr>
        <w:tc>
          <w:tcPr>
            <w:tcW w:w="2554" w:type="dxa"/>
            <w:vMerge w:val="restart"/>
            <w:tcBorders>
              <w:top w:val="single" w:sz="8" w:space="0" w:color="000000"/>
              <w:left w:val="single" w:sz="15" w:space="0" w:color="000000"/>
              <w:bottom w:val="single" w:sz="15" w:space="0" w:color="000000"/>
              <w:right w:val="nil"/>
            </w:tcBorders>
          </w:tcPr>
          <w:p w:rsidR="002D5967" w:rsidRDefault="000507BC">
            <w:pPr>
              <w:spacing w:after="0" w:line="259" w:lineRule="auto"/>
              <w:ind w:left="60" w:firstLine="0"/>
            </w:pPr>
            <w:r>
              <w:rPr>
                <w:rFonts w:ascii="Arial" w:eastAsia="Arial" w:hAnsi="Arial" w:cs="Arial"/>
                <w:sz w:val="18"/>
              </w:rPr>
              <w:t xml:space="preserve">Total </w:t>
            </w:r>
          </w:p>
        </w:tc>
        <w:tc>
          <w:tcPr>
            <w:tcW w:w="1054" w:type="dxa"/>
            <w:vMerge w:val="restart"/>
            <w:tcBorders>
              <w:top w:val="single" w:sz="8" w:space="0" w:color="000000"/>
              <w:left w:val="nil"/>
              <w:bottom w:val="single" w:sz="15" w:space="0" w:color="000000"/>
              <w:right w:val="nil"/>
            </w:tcBorders>
          </w:tcPr>
          <w:p w:rsidR="002D5967" w:rsidRDefault="002D5967">
            <w:pPr>
              <w:spacing w:after="160" w:line="259" w:lineRule="auto"/>
              <w:ind w:left="0" w:firstLine="0"/>
            </w:pPr>
          </w:p>
        </w:tc>
        <w:tc>
          <w:tcPr>
            <w:tcW w:w="2648" w:type="dxa"/>
            <w:tcBorders>
              <w:top w:val="single" w:sz="8" w:space="0" w:color="000000"/>
              <w:left w:val="nil"/>
              <w:bottom w:val="single" w:sz="16" w:space="0" w:color="FFFFFF"/>
              <w:right w:val="single" w:sz="15" w:space="0" w:color="000000"/>
            </w:tcBorders>
            <w:vAlign w:val="bottom"/>
          </w:tcPr>
          <w:p w:rsidR="002D5967" w:rsidRDefault="000507BC">
            <w:pPr>
              <w:spacing w:after="0" w:line="259" w:lineRule="auto"/>
              <w:ind w:left="149" w:firstLine="0"/>
            </w:pPr>
            <w:r>
              <w:rPr>
                <w:rFonts w:ascii="Arial" w:eastAsia="Arial" w:hAnsi="Arial" w:cs="Arial"/>
                <w:sz w:val="18"/>
              </w:rPr>
              <w:t xml:space="preserve">Count </w:t>
            </w:r>
          </w:p>
        </w:tc>
        <w:tc>
          <w:tcPr>
            <w:tcW w:w="1255" w:type="dxa"/>
            <w:tcBorders>
              <w:top w:val="single" w:sz="8" w:space="0" w:color="000000"/>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42 </w:t>
            </w:r>
          </w:p>
        </w:tc>
        <w:tc>
          <w:tcPr>
            <w:tcW w:w="1253" w:type="dxa"/>
            <w:vMerge w:val="restart"/>
            <w:tcBorders>
              <w:top w:val="single" w:sz="8" w:space="0" w:color="000000"/>
              <w:left w:val="single" w:sz="8" w:space="0" w:color="000000"/>
              <w:bottom w:val="single" w:sz="15" w:space="0" w:color="000000"/>
              <w:right w:val="single" w:sz="8" w:space="0" w:color="000000"/>
            </w:tcBorders>
            <w:vAlign w:val="center"/>
          </w:tcPr>
          <w:p w:rsidR="002D5967" w:rsidRDefault="000507BC">
            <w:pPr>
              <w:spacing w:after="297" w:line="259" w:lineRule="auto"/>
              <w:ind w:left="0" w:right="48" w:firstLine="0"/>
              <w:jc w:val="right"/>
            </w:pPr>
            <w:r>
              <w:rPr>
                <w:rFonts w:ascii="Arial" w:eastAsia="Arial" w:hAnsi="Arial" w:cs="Arial"/>
                <w:sz w:val="18"/>
              </w:rPr>
              <w:t xml:space="preserve">50 </w:t>
            </w:r>
          </w:p>
          <w:p w:rsidR="002D5967" w:rsidRDefault="000507BC">
            <w:pPr>
              <w:spacing w:after="0" w:line="259" w:lineRule="auto"/>
              <w:ind w:left="0" w:right="50" w:firstLine="0"/>
              <w:jc w:val="right"/>
            </w:pPr>
            <w:r>
              <w:rPr>
                <w:rFonts w:ascii="Arial" w:eastAsia="Arial" w:hAnsi="Arial" w:cs="Arial"/>
                <w:sz w:val="18"/>
              </w:rPr>
              <w:t xml:space="preserve">36.2% </w:t>
            </w:r>
          </w:p>
        </w:tc>
        <w:tc>
          <w:tcPr>
            <w:tcW w:w="1255" w:type="dxa"/>
            <w:tcBorders>
              <w:top w:val="single" w:sz="8"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46 </w:t>
            </w:r>
          </w:p>
        </w:tc>
        <w:tc>
          <w:tcPr>
            <w:tcW w:w="1064" w:type="dxa"/>
            <w:tcBorders>
              <w:top w:val="single" w:sz="8" w:space="0" w:color="000000"/>
              <w:left w:val="single" w:sz="8" w:space="0" w:color="000000"/>
              <w:bottom w:val="single" w:sz="16" w:space="0" w:color="FFFFFF"/>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138 </w:t>
            </w:r>
          </w:p>
        </w:tc>
      </w:tr>
      <w:tr w:rsidR="002D5967">
        <w:trPr>
          <w:trHeight w:val="680"/>
        </w:trPr>
        <w:tc>
          <w:tcPr>
            <w:tcW w:w="0" w:type="auto"/>
            <w:vMerge/>
            <w:tcBorders>
              <w:top w:val="nil"/>
              <w:left w:val="single" w:sz="15" w:space="0" w:color="000000"/>
              <w:bottom w:val="single" w:sz="15" w:space="0" w:color="000000"/>
              <w:right w:val="nil"/>
            </w:tcBorders>
          </w:tcPr>
          <w:p w:rsidR="002D5967" w:rsidRDefault="002D5967">
            <w:pPr>
              <w:spacing w:after="160" w:line="259" w:lineRule="auto"/>
              <w:ind w:left="0" w:firstLine="0"/>
            </w:pPr>
          </w:p>
        </w:tc>
        <w:tc>
          <w:tcPr>
            <w:tcW w:w="0" w:type="auto"/>
            <w:vMerge/>
            <w:tcBorders>
              <w:top w:val="nil"/>
              <w:left w:val="nil"/>
              <w:bottom w:val="single" w:sz="15" w:space="0" w:color="000000"/>
              <w:right w:val="nil"/>
            </w:tcBorders>
          </w:tcPr>
          <w:p w:rsidR="002D5967" w:rsidRDefault="002D5967">
            <w:pPr>
              <w:spacing w:after="160" w:line="259" w:lineRule="auto"/>
              <w:ind w:left="0" w:firstLine="0"/>
            </w:pPr>
          </w:p>
        </w:tc>
        <w:tc>
          <w:tcPr>
            <w:tcW w:w="2648" w:type="dxa"/>
            <w:tcBorders>
              <w:top w:val="single" w:sz="16" w:space="0" w:color="FFFFFF"/>
              <w:left w:val="nil"/>
              <w:bottom w:val="single" w:sz="15" w:space="0" w:color="000000"/>
              <w:right w:val="single" w:sz="15" w:space="0" w:color="000000"/>
            </w:tcBorders>
            <w:vAlign w:val="bottom"/>
          </w:tcPr>
          <w:p w:rsidR="002D5967" w:rsidRDefault="000507BC">
            <w:pPr>
              <w:spacing w:after="98" w:line="259" w:lineRule="auto"/>
              <w:ind w:left="0" w:right="89" w:firstLine="0"/>
              <w:jc w:val="right"/>
            </w:pPr>
            <w:r>
              <w:rPr>
                <w:rFonts w:ascii="Arial" w:eastAsia="Arial" w:hAnsi="Arial" w:cs="Arial"/>
                <w:sz w:val="18"/>
              </w:rPr>
              <w:t xml:space="preserve">% within Condition (1 = S, 2 = </w:t>
            </w:r>
          </w:p>
          <w:p w:rsidR="002D5967" w:rsidRDefault="000507BC">
            <w:pPr>
              <w:spacing w:after="0" w:line="259" w:lineRule="auto"/>
              <w:ind w:left="149" w:firstLine="0"/>
            </w:pPr>
            <w:r>
              <w:rPr>
                <w:rFonts w:ascii="Arial" w:eastAsia="Arial" w:hAnsi="Arial" w:cs="Arial"/>
                <w:sz w:val="18"/>
              </w:rPr>
              <w:t xml:space="preserve">R, 3 = E) </w:t>
            </w:r>
          </w:p>
        </w:tc>
        <w:tc>
          <w:tcPr>
            <w:tcW w:w="1255" w:type="dxa"/>
            <w:tcBorders>
              <w:top w:val="single" w:sz="16" w:space="0" w:color="FFFFFF"/>
              <w:left w:val="single" w:sz="15" w:space="0" w:color="000000"/>
              <w:bottom w:val="single" w:sz="15"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30.4% </w:t>
            </w: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1255" w:type="dxa"/>
            <w:tcBorders>
              <w:top w:val="single" w:sz="16"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33.3% </w:t>
            </w:r>
          </w:p>
        </w:tc>
        <w:tc>
          <w:tcPr>
            <w:tcW w:w="1064" w:type="dxa"/>
            <w:tcBorders>
              <w:top w:val="single" w:sz="16" w:space="0" w:color="FFFFFF"/>
              <w:left w:val="single" w:sz="8" w:space="0" w:color="000000"/>
              <w:bottom w:val="single" w:sz="15" w:space="0" w:color="000000"/>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100.0% </w:t>
            </w:r>
          </w:p>
        </w:tc>
      </w:tr>
    </w:tbl>
    <w:p w:rsidR="002D5967" w:rsidRDefault="000507BC">
      <w:pPr>
        <w:spacing w:after="196" w:line="259" w:lineRule="auto"/>
        <w:ind w:left="941" w:firstLine="0"/>
      </w:pPr>
      <w:r>
        <w:t xml:space="preserve"> </w:t>
      </w:r>
    </w:p>
    <w:p w:rsidR="002D5967" w:rsidRDefault="000507BC">
      <w:pPr>
        <w:spacing w:after="2" w:line="265" w:lineRule="auto"/>
        <w:ind w:left="1466" w:right="639"/>
        <w:jc w:val="center"/>
      </w:pPr>
      <w:r>
        <w:rPr>
          <w:rFonts w:ascii="Arial" w:eastAsia="Arial" w:hAnsi="Arial" w:cs="Arial"/>
          <w:b/>
          <w:sz w:val="18"/>
        </w:rPr>
        <w:t>Chi-Square Tests</w:t>
      </w:r>
      <w:r>
        <w:rPr>
          <w:rFonts w:ascii="Arial" w:eastAsia="Arial" w:hAnsi="Arial" w:cs="Arial"/>
          <w:sz w:val="18"/>
        </w:rPr>
        <w:t xml:space="preserve"> </w:t>
      </w:r>
    </w:p>
    <w:tbl>
      <w:tblPr>
        <w:tblStyle w:val="TableGrid"/>
        <w:tblW w:w="6003" w:type="dxa"/>
        <w:tblInd w:w="2621" w:type="dxa"/>
        <w:tblCellMar>
          <w:top w:w="33" w:type="dxa"/>
          <w:left w:w="0" w:type="dxa"/>
          <w:bottom w:w="1" w:type="dxa"/>
          <w:right w:w="20" w:type="dxa"/>
        </w:tblCellMar>
        <w:tblLook w:val="04A0" w:firstRow="1" w:lastRow="0" w:firstColumn="1" w:lastColumn="0" w:noHBand="0" w:noVBand="1"/>
      </w:tblPr>
      <w:tblGrid>
        <w:gridCol w:w="2444"/>
        <w:gridCol w:w="1069"/>
        <w:gridCol w:w="854"/>
        <w:gridCol w:w="175"/>
        <w:gridCol w:w="1461"/>
      </w:tblGrid>
      <w:tr w:rsidR="002D5967">
        <w:trPr>
          <w:trHeight w:val="1001"/>
        </w:trPr>
        <w:tc>
          <w:tcPr>
            <w:tcW w:w="2444" w:type="dxa"/>
            <w:tcBorders>
              <w:top w:val="single" w:sz="16" w:space="0" w:color="000000"/>
              <w:left w:val="single" w:sz="15" w:space="0" w:color="000000"/>
              <w:bottom w:val="single" w:sz="15" w:space="0" w:color="000000"/>
              <w:right w:val="single" w:sz="15" w:space="0" w:color="000000"/>
            </w:tcBorders>
            <w:vAlign w:val="bottom"/>
          </w:tcPr>
          <w:p w:rsidR="002D5967" w:rsidRDefault="000507BC">
            <w:pPr>
              <w:spacing w:after="0" w:line="259" w:lineRule="auto"/>
              <w:ind w:left="14" w:firstLine="0"/>
            </w:pPr>
            <w:r>
              <w:t xml:space="preserve"> </w:t>
            </w:r>
          </w:p>
        </w:tc>
        <w:tc>
          <w:tcPr>
            <w:tcW w:w="1069" w:type="dxa"/>
            <w:tcBorders>
              <w:top w:val="single" w:sz="16" w:space="0" w:color="000000"/>
              <w:left w:val="single" w:sz="15" w:space="0" w:color="000000"/>
              <w:bottom w:val="single" w:sz="15" w:space="0" w:color="000000"/>
              <w:right w:val="single" w:sz="8" w:space="0" w:color="000000"/>
            </w:tcBorders>
            <w:vAlign w:val="bottom"/>
          </w:tcPr>
          <w:p w:rsidR="002D5967" w:rsidRDefault="000507BC">
            <w:pPr>
              <w:spacing w:after="0" w:line="259" w:lineRule="auto"/>
              <w:ind w:left="28" w:firstLine="0"/>
              <w:jc w:val="center"/>
            </w:pPr>
            <w:r>
              <w:rPr>
                <w:rFonts w:ascii="Arial" w:eastAsia="Arial" w:hAnsi="Arial" w:cs="Arial"/>
                <w:sz w:val="18"/>
              </w:rPr>
              <w:t xml:space="preserve">Value </w:t>
            </w:r>
          </w:p>
        </w:tc>
        <w:tc>
          <w:tcPr>
            <w:tcW w:w="854" w:type="dxa"/>
            <w:tcBorders>
              <w:top w:val="single" w:sz="16" w:space="0" w:color="000000"/>
              <w:left w:val="single" w:sz="8" w:space="0" w:color="000000"/>
              <w:bottom w:val="single" w:sz="15" w:space="0" w:color="000000"/>
              <w:right w:val="nil"/>
            </w:tcBorders>
            <w:vAlign w:val="bottom"/>
          </w:tcPr>
          <w:p w:rsidR="002D5967" w:rsidRDefault="000507BC">
            <w:pPr>
              <w:spacing w:after="0" w:line="259" w:lineRule="auto"/>
              <w:ind w:left="190" w:firstLine="0"/>
              <w:jc w:val="center"/>
            </w:pPr>
            <w:proofErr w:type="spellStart"/>
            <w:r>
              <w:rPr>
                <w:rFonts w:ascii="Arial" w:eastAsia="Arial" w:hAnsi="Arial" w:cs="Arial"/>
                <w:sz w:val="18"/>
              </w:rPr>
              <w:t>df</w:t>
            </w:r>
            <w:proofErr w:type="spellEnd"/>
            <w:r>
              <w:rPr>
                <w:rFonts w:ascii="Arial" w:eastAsia="Arial" w:hAnsi="Arial" w:cs="Arial"/>
                <w:sz w:val="18"/>
              </w:rPr>
              <w:t xml:space="preserve"> </w:t>
            </w:r>
          </w:p>
        </w:tc>
        <w:tc>
          <w:tcPr>
            <w:tcW w:w="175" w:type="dxa"/>
            <w:tcBorders>
              <w:top w:val="single" w:sz="16" w:space="0" w:color="000000"/>
              <w:left w:val="nil"/>
              <w:bottom w:val="single" w:sz="15" w:space="0" w:color="000000"/>
              <w:right w:val="single" w:sz="8" w:space="0" w:color="000000"/>
            </w:tcBorders>
          </w:tcPr>
          <w:p w:rsidR="002D5967" w:rsidRDefault="002D5967">
            <w:pPr>
              <w:spacing w:after="160" w:line="259" w:lineRule="auto"/>
              <w:ind w:left="0" w:firstLine="0"/>
            </w:pPr>
          </w:p>
        </w:tc>
        <w:tc>
          <w:tcPr>
            <w:tcW w:w="1461" w:type="dxa"/>
            <w:tcBorders>
              <w:top w:val="single" w:sz="16" w:space="0" w:color="000000"/>
              <w:left w:val="single" w:sz="8" w:space="0" w:color="000000"/>
              <w:bottom w:val="single" w:sz="2" w:space="0" w:color="FFFFFF"/>
              <w:right w:val="single" w:sz="15" w:space="0" w:color="000000"/>
            </w:tcBorders>
            <w:vAlign w:val="bottom"/>
          </w:tcPr>
          <w:p w:rsidR="002D5967" w:rsidRDefault="000507BC">
            <w:pPr>
              <w:spacing w:after="96" w:line="259" w:lineRule="auto"/>
              <w:ind w:left="6" w:firstLine="0"/>
              <w:jc w:val="center"/>
            </w:pPr>
            <w:r>
              <w:rPr>
                <w:rFonts w:ascii="Arial" w:eastAsia="Arial" w:hAnsi="Arial" w:cs="Arial"/>
                <w:sz w:val="18"/>
              </w:rPr>
              <w:t xml:space="preserve">Asymptotic </w:t>
            </w:r>
          </w:p>
          <w:p w:rsidR="002D5967" w:rsidRDefault="000507BC">
            <w:pPr>
              <w:spacing w:after="0" w:line="259" w:lineRule="auto"/>
              <w:ind w:left="0" w:firstLine="0"/>
              <w:jc w:val="center"/>
            </w:pPr>
            <w:r>
              <w:rPr>
                <w:rFonts w:ascii="Arial" w:eastAsia="Arial" w:hAnsi="Arial" w:cs="Arial"/>
                <w:sz w:val="18"/>
              </w:rPr>
              <w:t xml:space="preserve">Significance (2sided) </w:t>
            </w:r>
          </w:p>
        </w:tc>
      </w:tr>
      <w:tr w:rsidR="002D5967">
        <w:trPr>
          <w:trHeight w:val="335"/>
        </w:trPr>
        <w:tc>
          <w:tcPr>
            <w:tcW w:w="2444" w:type="dxa"/>
            <w:tcBorders>
              <w:top w:val="single" w:sz="15" w:space="0" w:color="000000"/>
              <w:left w:val="single" w:sz="15" w:space="0" w:color="000000"/>
              <w:bottom w:val="nil"/>
              <w:right w:val="single" w:sz="15" w:space="0" w:color="000000"/>
            </w:tcBorders>
            <w:vAlign w:val="bottom"/>
          </w:tcPr>
          <w:p w:rsidR="002D5967" w:rsidRDefault="000507BC">
            <w:pPr>
              <w:spacing w:after="0" w:line="259" w:lineRule="auto"/>
              <w:ind w:left="74" w:firstLine="0"/>
            </w:pPr>
            <w:r>
              <w:rPr>
                <w:rFonts w:ascii="Arial" w:eastAsia="Arial" w:hAnsi="Arial" w:cs="Arial"/>
                <w:sz w:val="18"/>
              </w:rPr>
              <w:t xml:space="preserve">Pearson Chi-Square </w:t>
            </w:r>
          </w:p>
        </w:tc>
        <w:tc>
          <w:tcPr>
            <w:tcW w:w="1069" w:type="dxa"/>
            <w:tcBorders>
              <w:top w:val="single" w:sz="15" w:space="0" w:color="000000"/>
              <w:left w:val="single" w:sz="15" w:space="0" w:color="000000"/>
              <w:bottom w:val="nil"/>
              <w:right w:val="single" w:sz="8" w:space="0" w:color="000000"/>
            </w:tcBorders>
            <w:vAlign w:val="bottom"/>
          </w:tcPr>
          <w:p w:rsidR="002D5967" w:rsidRDefault="000507BC">
            <w:pPr>
              <w:spacing w:after="0" w:line="259" w:lineRule="auto"/>
              <w:ind w:left="0" w:right="48" w:firstLine="0"/>
              <w:jc w:val="right"/>
            </w:pPr>
            <w:r>
              <w:rPr>
                <w:rFonts w:ascii="Arial" w:eastAsia="Arial" w:hAnsi="Arial" w:cs="Arial"/>
                <w:sz w:val="18"/>
              </w:rPr>
              <w:t>202.128</w:t>
            </w:r>
            <w:r>
              <w:rPr>
                <w:rFonts w:ascii="Arial" w:eastAsia="Arial" w:hAnsi="Arial" w:cs="Arial"/>
                <w:sz w:val="18"/>
                <w:vertAlign w:val="superscript"/>
              </w:rPr>
              <w:t>a</w:t>
            </w:r>
            <w:r>
              <w:rPr>
                <w:rFonts w:ascii="Arial" w:eastAsia="Arial" w:hAnsi="Arial" w:cs="Arial"/>
                <w:sz w:val="18"/>
              </w:rPr>
              <w:t xml:space="preserve"> </w:t>
            </w:r>
          </w:p>
        </w:tc>
        <w:tc>
          <w:tcPr>
            <w:tcW w:w="854" w:type="dxa"/>
            <w:vMerge w:val="restart"/>
            <w:tcBorders>
              <w:top w:val="single" w:sz="15" w:space="0" w:color="000000"/>
              <w:left w:val="single" w:sz="8" w:space="0" w:color="000000"/>
              <w:bottom w:val="nil"/>
              <w:right w:val="nil"/>
            </w:tcBorders>
          </w:tcPr>
          <w:p w:rsidR="002D5967" w:rsidRDefault="002D5967">
            <w:pPr>
              <w:spacing w:after="160" w:line="259" w:lineRule="auto"/>
              <w:ind w:left="0" w:firstLine="0"/>
            </w:pPr>
          </w:p>
        </w:tc>
        <w:tc>
          <w:tcPr>
            <w:tcW w:w="175" w:type="dxa"/>
            <w:vMerge w:val="restart"/>
            <w:tcBorders>
              <w:top w:val="single" w:sz="15" w:space="0" w:color="000000"/>
              <w:left w:val="nil"/>
              <w:bottom w:val="nil"/>
              <w:right w:val="single" w:sz="8" w:space="0" w:color="000000"/>
            </w:tcBorders>
          </w:tcPr>
          <w:p w:rsidR="002D5967" w:rsidRDefault="000507BC">
            <w:pPr>
              <w:spacing w:after="98" w:line="259" w:lineRule="auto"/>
              <w:ind w:left="0" w:firstLine="0"/>
              <w:jc w:val="both"/>
            </w:pPr>
            <w:r>
              <w:rPr>
                <w:rFonts w:ascii="Arial" w:eastAsia="Arial" w:hAnsi="Arial" w:cs="Arial"/>
                <w:sz w:val="18"/>
              </w:rPr>
              <w:t xml:space="preserve">4 </w:t>
            </w:r>
          </w:p>
          <w:p w:rsidR="002D5967" w:rsidRDefault="000507BC">
            <w:pPr>
              <w:spacing w:after="0" w:line="259" w:lineRule="auto"/>
              <w:ind w:left="0" w:firstLine="0"/>
              <w:jc w:val="both"/>
            </w:pPr>
            <w:r>
              <w:rPr>
                <w:rFonts w:ascii="Arial" w:eastAsia="Arial" w:hAnsi="Arial" w:cs="Arial"/>
                <w:sz w:val="18"/>
              </w:rPr>
              <w:t xml:space="preserve">4 </w:t>
            </w:r>
          </w:p>
        </w:tc>
        <w:tc>
          <w:tcPr>
            <w:tcW w:w="1461" w:type="dxa"/>
            <w:tcBorders>
              <w:top w:val="single" w:sz="2" w:space="0" w:color="FFFFFF"/>
              <w:left w:val="single" w:sz="8" w:space="0" w:color="000000"/>
              <w:bottom w:val="nil"/>
              <w:right w:val="single" w:sz="15" w:space="0" w:color="000000"/>
            </w:tcBorders>
            <w:vAlign w:val="bottom"/>
          </w:tcPr>
          <w:p w:rsidR="002D5967" w:rsidRDefault="000507BC">
            <w:pPr>
              <w:spacing w:after="0" w:line="259" w:lineRule="auto"/>
              <w:ind w:left="0" w:right="55" w:firstLine="0"/>
              <w:jc w:val="right"/>
            </w:pPr>
            <w:r>
              <w:rPr>
                <w:rFonts w:ascii="Arial" w:eastAsia="Arial" w:hAnsi="Arial" w:cs="Arial"/>
                <w:sz w:val="18"/>
              </w:rPr>
              <w:t xml:space="preserve">.000 </w:t>
            </w:r>
          </w:p>
        </w:tc>
      </w:tr>
      <w:tr w:rsidR="002D5967">
        <w:trPr>
          <w:trHeight w:val="378"/>
        </w:trPr>
        <w:tc>
          <w:tcPr>
            <w:tcW w:w="2444" w:type="dxa"/>
            <w:tcBorders>
              <w:top w:val="nil"/>
              <w:left w:val="single" w:sz="15" w:space="0" w:color="000000"/>
              <w:bottom w:val="nil"/>
              <w:right w:val="single" w:sz="15" w:space="0" w:color="000000"/>
            </w:tcBorders>
            <w:shd w:val="clear" w:color="auto" w:fill="FFFFFF"/>
          </w:tcPr>
          <w:p w:rsidR="002D5967" w:rsidRDefault="000507BC">
            <w:pPr>
              <w:spacing w:after="0" w:line="259" w:lineRule="auto"/>
              <w:ind w:left="74" w:firstLine="0"/>
            </w:pPr>
            <w:r>
              <w:rPr>
                <w:rFonts w:ascii="Arial" w:eastAsia="Arial" w:hAnsi="Arial" w:cs="Arial"/>
                <w:sz w:val="18"/>
              </w:rPr>
              <w:t xml:space="preserve">Likelihood Ratio </w:t>
            </w:r>
          </w:p>
        </w:tc>
        <w:tc>
          <w:tcPr>
            <w:tcW w:w="1069"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215.273 </w:t>
            </w:r>
          </w:p>
        </w:tc>
        <w:tc>
          <w:tcPr>
            <w:tcW w:w="0" w:type="auto"/>
            <w:vMerge/>
            <w:tcBorders>
              <w:top w:val="nil"/>
              <w:left w:val="single" w:sz="8"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8" w:space="0" w:color="000000"/>
            </w:tcBorders>
          </w:tcPr>
          <w:p w:rsidR="002D5967" w:rsidRDefault="002D5967">
            <w:pPr>
              <w:spacing w:after="160" w:line="259" w:lineRule="auto"/>
              <w:ind w:left="0" w:firstLine="0"/>
            </w:pPr>
          </w:p>
        </w:tc>
        <w:tc>
          <w:tcPr>
            <w:tcW w:w="1461" w:type="dxa"/>
            <w:tcBorders>
              <w:top w:val="nil"/>
              <w:left w:val="single" w:sz="8" w:space="0" w:color="000000"/>
              <w:bottom w:val="nil"/>
              <w:right w:val="single" w:sz="15" w:space="0" w:color="000000"/>
            </w:tcBorders>
            <w:shd w:val="clear" w:color="auto" w:fill="FFFFFF"/>
          </w:tcPr>
          <w:p w:rsidR="002D5967" w:rsidRDefault="000507BC">
            <w:pPr>
              <w:spacing w:after="0" w:line="259" w:lineRule="auto"/>
              <w:ind w:left="0" w:right="55" w:firstLine="0"/>
              <w:jc w:val="right"/>
            </w:pPr>
            <w:r>
              <w:rPr>
                <w:rFonts w:ascii="Arial" w:eastAsia="Arial" w:hAnsi="Arial" w:cs="Arial"/>
                <w:sz w:val="18"/>
              </w:rPr>
              <w:t xml:space="preserve">.000 </w:t>
            </w:r>
          </w:p>
        </w:tc>
      </w:tr>
      <w:tr w:rsidR="002D5967">
        <w:trPr>
          <w:trHeight w:val="261"/>
        </w:trPr>
        <w:tc>
          <w:tcPr>
            <w:tcW w:w="2444" w:type="dxa"/>
            <w:tcBorders>
              <w:top w:val="nil"/>
              <w:left w:val="single" w:sz="15" w:space="0" w:color="000000"/>
              <w:bottom w:val="nil"/>
              <w:right w:val="single" w:sz="15" w:space="0" w:color="000000"/>
            </w:tcBorders>
            <w:shd w:val="clear" w:color="auto" w:fill="FFFFFF"/>
          </w:tcPr>
          <w:p w:rsidR="002D5967" w:rsidRDefault="000507BC">
            <w:pPr>
              <w:spacing w:after="0" w:line="259" w:lineRule="auto"/>
              <w:ind w:left="74" w:firstLine="0"/>
              <w:jc w:val="both"/>
            </w:pPr>
            <w:r>
              <w:rPr>
                <w:rFonts w:ascii="Arial" w:eastAsia="Arial" w:hAnsi="Arial" w:cs="Arial"/>
                <w:sz w:val="18"/>
              </w:rPr>
              <w:t xml:space="preserve">Linear-by-Linear Association </w:t>
            </w:r>
          </w:p>
        </w:tc>
        <w:tc>
          <w:tcPr>
            <w:tcW w:w="1069"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116.309 </w:t>
            </w:r>
          </w:p>
        </w:tc>
        <w:tc>
          <w:tcPr>
            <w:tcW w:w="854" w:type="dxa"/>
            <w:vMerge w:val="restart"/>
            <w:tcBorders>
              <w:top w:val="nil"/>
              <w:left w:val="single" w:sz="8" w:space="0" w:color="000000"/>
              <w:bottom w:val="single" w:sz="15" w:space="0" w:color="000000"/>
              <w:right w:val="nil"/>
            </w:tcBorders>
            <w:vAlign w:val="bottom"/>
          </w:tcPr>
          <w:p w:rsidR="002D5967" w:rsidRDefault="000507BC">
            <w:pPr>
              <w:spacing w:after="0" w:line="259" w:lineRule="auto"/>
              <w:ind w:left="12" w:firstLine="0"/>
            </w:pPr>
            <w:r>
              <w:t xml:space="preserve"> </w:t>
            </w:r>
          </w:p>
        </w:tc>
        <w:tc>
          <w:tcPr>
            <w:tcW w:w="175" w:type="dxa"/>
            <w:vMerge w:val="restart"/>
            <w:tcBorders>
              <w:top w:val="nil"/>
              <w:left w:val="nil"/>
              <w:bottom w:val="single" w:sz="15" w:space="0" w:color="000000"/>
              <w:right w:val="single" w:sz="8" w:space="0" w:color="000000"/>
            </w:tcBorders>
          </w:tcPr>
          <w:p w:rsidR="002D5967" w:rsidRDefault="000507BC">
            <w:pPr>
              <w:spacing w:after="0" w:line="259" w:lineRule="auto"/>
              <w:ind w:left="0" w:firstLine="0"/>
              <w:jc w:val="both"/>
            </w:pPr>
            <w:r>
              <w:rPr>
                <w:rFonts w:ascii="Arial" w:eastAsia="Arial" w:hAnsi="Arial" w:cs="Arial"/>
                <w:sz w:val="18"/>
              </w:rPr>
              <w:t xml:space="preserve">1 </w:t>
            </w:r>
          </w:p>
        </w:tc>
        <w:tc>
          <w:tcPr>
            <w:tcW w:w="1461" w:type="dxa"/>
            <w:tcBorders>
              <w:top w:val="nil"/>
              <w:left w:val="single" w:sz="8" w:space="0" w:color="000000"/>
              <w:bottom w:val="nil"/>
              <w:right w:val="single" w:sz="15" w:space="0" w:color="000000"/>
            </w:tcBorders>
            <w:shd w:val="clear" w:color="auto" w:fill="FFFFFF"/>
          </w:tcPr>
          <w:p w:rsidR="002D5967" w:rsidRDefault="000507BC">
            <w:pPr>
              <w:spacing w:after="0" w:line="259" w:lineRule="auto"/>
              <w:ind w:left="0" w:right="55" w:firstLine="0"/>
              <w:jc w:val="right"/>
            </w:pPr>
            <w:r>
              <w:rPr>
                <w:rFonts w:ascii="Arial" w:eastAsia="Arial" w:hAnsi="Arial" w:cs="Arial"/>
                <w:sz w:val="18"/>
              </w:rPr>
              <w:t xml:space="preserve">.000 </w:t>
            </w:r>
          </w:p>
        </w:tc>
      </w:tr>
      <w:tr w:rsidR="002D5967">
        <w:trPr>
          <w:trHeight w:val="347"/>
        </w:trPr>
        <w:tc>
          <w:tcPr>
            <w:tcW w:w="2444" w:type="dxa"/>
            <w:tcBorders>
              <w:top w:val="nil"/>
              <w:left w:val="single" w:sz="15" w:space="0" w:color="000000"/>
              <w:bottom w:val="single" w:sz="15" w:space="0" w:color="000000"/>
              <w:right w:val="single" w:sz="15" w:space="0" w:color="000000"/>
            </w:tcBorders>
          </w:tcPr>
          <w:p w:rsidR="002D5967" w:rsidRDefault="000507BC">
            <w:pPr>
              <w:spacing w:after="0" w:line="259" w:lineRule="auto"/>
              <w:ind w:left="74" w:firstLine="0"/>
            </w:pPr>
            <w:r>
              <w:rPr>
                <w:rFonts w:ascii="Arial" w:eastAsia="Arial" w:hAnsi="Arial" w:cs="Arial"/>
                <w:sz w:val="18"/>
              </w:rPr>
              <w:t xml:space="preserve">N of Valid Cases </w:t>
            </w:r>
          </w:p>
        </w:tc>
        <w:tc>
          <w:tcPr>
            <w:tcW w:w="1069" w:type="dxa"/>
            <w:tcBorders>
              <w:top w:val="nil"/>
              <w:left w:val="single" w:sz="15" w:space="0" w:color="000000"/>
              <w:bottom w:val="single" w:sz="15" w:space="0" w:color="000000"/>
              <w:right w:val="single" w:sz="8" w:space="0" w:color="000000"/>
            </w:tcBorders>
          </w:tcPr>
          <w:p w:rsidR="002D5967" w:rsidRDefault="000507BC">
            <w:pPr>
              <w:spacing w:after="0" w:line="259" w:lineRule="auto"/>
              <w:ind w:left="0" w:right="49" w:firstLine="0"/>
              <w:jc w:val="right"/>
            </w:pPr>
            <w:r>
              <w:rPr>
                <w:rFonts w:ascii="Arial" w:eastAsia="Arial" w:hAnsi="Arial" w:cs="Arial"/>
                <w:sz w:val="18"/>
              </w:rPr>
              <w:t xml:space="preserve">138 </w:t>
            </w:r>
          </w:p>
        </w:tc>
        <w:tc>
          <w:tcPr>
            <w:tcW w:w="0" w:type="auto"/>
            <w:vMerge/>
            <w:tcBorders>
              <w:top w:val="nil"/>
              <w:left w:val="single" w:sz="8" w:space="0" w:color="000000"/>
              <w:bottom w:val="single" w:sz="15" w:space="0" w:color="000000"/>
              <w:right w:val="nil"/>
            </w:tcBorders>
          </w:tcPr>
          <w:p w:rsidR="002D5967" w:rsidRDefault="002D5967">
            <w:pPr>
              <w:spacing w:after="160" w:line="259" w:lineRule="auto"/>
              <w:ind w:left="0" w:firstLine="0"/>
            </w:pPr>
          </w:p>
        </w:tc>
        <w:tc>
          <w:tcPr>
            <w:tcW w:w="0" w:type="auto"/>
            <w:vMerge/>
            <w:tcBorders>
              <w:top w:val="nil"/>
              <w:left w:val="nil"/>
              <w:bottom w:val="single" w:sz="15" w:space="0" w:color="000000"/>
              <w:right w:val="single" w:sz="8" w:space="0" w:color="000000"/>
            </w:tcBorders>
          </w:tcPr>
          <w:p w:rsidR="002D5967" w:rsidRDefault="002D5967">
            <w:pPr>
              <w:spacing w:after="160" w:line="259" w:lineRule="auto"/>
              <w:ind w:left="0" w:firstLine="0"/>
            </w:pPr>
          </w:p>
        </w:tc>
        <w:tc>
          <w:tcPr>
            <w:tcW w:w="1461" w:type="dxa"/>
            <w:tcBorders>
              <w:top w:val="nil"/>
              <w:left w:val="single" w:sz="8" w:space="0" w:color="000000"/>
              <w:bottom w:val="single" w:sz="15" w:space="0" w:color="000000"/>
              <w:right w:val="single" w:sz="15" w:space="0" w:color="000000"/>
            </w:tcBorders>
          </w:tcPr>
          <w:p w:rsidR="002D5967" w:rsidRDefault="000507BC">
            <w:pPr>
              <w:spacing w:after="0" w:line="259" w:lineRule="auto"/>
              <w:ind w:left="7" w:firstLine="0"/>
            </w:pPr>
            <w:r>
              <w:t xml:space="preserve"> </w:t>
            </w:r>
          </w:p>
        </w:tc>
      </w:tr>
    </w:tbl>
    <w:p w:rsidR="002D5967" w:rsidRDefault="000507BC">
      <w:pPr>
        <w:spacing w:after="65" w:line="373" w:lineRule="auto"/>
        <w:ind w:left="2686" w:right="2404"/>
      </w:pPr>
      <w:r>
        <w:rPr>
          <w:rFonts w:ascii="Arial" w:eastAsia="Arial" w:hAnsi="Arial" w:cs="Arial"/>
          <w:sz w:val="18"/>
        </w:rPr>
        <w:t xml:space="preserve">a. 0 cells (0.0%) have expected count less than 5. The minimum expected count is 12.78. </w:t>
      </w:r>
    </w:p>
    <w:p w:rsidR="002D5967" w:rsidRDefault="000507BC">
      <w:pPr>
        <w:spacing w:after="0" w:line="259" w:lineRule="auto"/>
        <w:ind w:left="941" w:firstLine="0"/>
      </w:pPr>
      <w:r>
        <w:t xml:space="preserve"> </w:t>
      </w:r>
    </w:p>
    <w:p w:rsidR="002D5967" w:rsidRDefault="000507BC">
      <w:pPr>
        <w:spacing w:after="158" w:line="259" w:lineRule="auto"/>
        <w:ind w:left="941" w:firstLine="0"/>
      </w:pPr>
      <w:r>
        <w:t xml:space="preserve"> </w:t>
      </w:r>
    </w:p>
    <w:p w:rsidR="002D5967" w:rsidRDefault="000507BC">
      <w:pPr>
        <w:spacing w:after="410" w:line="259" w:lineRule="auto"/>
        <w:ind w:left="941" w:firstLine="0"/>
      </w:pPr>
      <w:r>
        <w:t xml:space="preserve"> </w:t>
      </w:r>
    </w:p>
    <w:p w:rsidR="002D5967" w:rsidRDefault="000507BC" w:rsidP="00D20A6F">
      <w:pPr>
        <w:spacing w:after="412" w:line="259" w:lineRule="auto"/>
        <w:ind w:left="941" w:firstLine="0"/>
        <w:jc w:val="center"/>
      </w:pPr>
      <w:r>
        <w:rPr>
          <w:sz w:val="22"/>
        </w:rPr>
        <w:lastRenderedPageBreak/>
        <w:t>Appendix C – ANOVA Riley Seems Provocative– Study One</w:t>
      </w:r>
    </w:p>
    <w:p w:rsidR="002D5967" w:rsidRDefault="000507BC">
      <w:pPr>
        <w:spacing w:after="381" w:line="265" w:lineRule="auto"/>
        <w:ind w:left="1466" w:right="641"/>
        <w:jc w:val="center"/>
      </w:pPr>
      <w:proofErr w:type="spellStart"/>
      <w:r>
        <w:rPr>
          <w:rFonts w:ascii="Arial" w:eastAsia="Arial" w:hAnsi="Arial" w:cs="Arial"/>
          <w:b/>
          <w:sz w:val="18"/>
        </w:rPr>
        <w:t>Descriptives</w:t>
      </w:r>
      <w:proofErr w:type="spellEnd"/>
      <w:r>
        <w:rPr>
          <w:rFonts w:ascii="Arial" w:eastAsia="Arial" w:hAnsi="Arial" w:cs="Arial"/>
          <w:sz w:val="18"/>
        </w:rPr>
        <w:t xml:space="preserve"> </w:t>
      </w:r>
    </w:p>
    <w:p w:rsidR="002D5967" w:rsidRDefault="000507BC">
      <w:pPr>
        <w:spacing w:after="3" w:line="259" w:lineRule="auto"/>
        <w:ind w:left="192" w:right="2404"/>
      </w:pPr>
      <w:r>
        <w:rPr>
          <w:rFonts w:ascii="Arial" w:eastAsia="Arial" w:hAnsi="Arial" w:cs="Arial"/>
          <w:sz w:val="18"/>
        </w:rPr>
        <w:t xml:space="preserve">Part II: Riley seems provocative  </w:t>
      </w:r>
      <w:r>
        <w:t xml:space="preserve"> </w:t>
      </w:r>
    </w:p>
    <w:tbl>
      <w:tblPr>
        <w:tblStyle w:val="TableGrid"/>
        <w:tblW w:w="10874" w:type="dxa"/>
        <w:tblInd w:w="182" w:type="dxa"/>
        <w:tblCellMar>
          <w:top w:w="95" w:type="dxa"/>
          <w:left w:w="19" w:type="dxa"/>
          <w:bottom w:w="21" w:type="dxa"/>
          <w:right w:w="20" w:type="dxa"/>
        </w:tblCellMar>
        <w:tblLook w:val="04A0" w:firstRow="1" w:lastRow="0" w:firstColumn="1" w:lastColumn="0" w:noHBand="0" w:noVBand="1"/>
      </w:tblPr>
      <w:tblGrid>
        <w:gridCol w:w="1145"/>
        <w:gridCol w:w="1025"/>
        <w:gridCol w:w="1030"/>
        <w:gridCol w:w="1446"/>
        <w:gridCol w:w="1077"/>
        <w:gridCol w:w="1477"/>
        <w:gridCol w:w="1480"/>
        <w:gridCol w:w="1076"/>
        <w:gridCol w:w="1118"/>
      </w:tblGrid>
      <w:tr w:rsidR="002D5967">
        <w:trPr>
          <w:trHeight w:val="494"/>
        </w:trPr>
        <w:tc>
          <w:tcPr>
            <w:tcW w:w="1145" w:type="dxa"/>
            <w:vMerge w:val="restart"/>
            <w:tcBorders>
              <w:top w:val="single" w:sz="15" w:space="0" w:color="000000"/>
              <w:left w:val="single" w:sz="15" w:space="0" w:color="000000"/>
              <w:bottom w:val="single" w:sz="15" w:space="0" w:color="000000"/>
              <w:right w:val="single" w:sz="15" w:space="0" w:color="000000"/>
            </w:tcBorders>
            <w:vAlign w:val="bottom"/>
          </w:tcPr>
          <w:p w:rsidR="002D5967" w:rsidRDefault="000507BC">
            <w:pPr>
              <w:spacing w:after="0" w:line="259" w:lineRule="auto"/>
              <w:ind w:left="0" w:firstLine="0"/>
            </w:pPr>
            <w:r>
              <w:t xml:space="preserve"> </w:t>
            </w:r>
          </w:p>
        </w:tc>
        <w:tc>
          <w:tcPr>
            <w:tcW w:w="1025" w:type="dxa"/>
            <w:vMerge w:val="restart"/>
            <w:tcBorders>
              <w:top w:val="single" w:sz="15" w:space="0" w:color="000000"/>
              <w:left w:val="single" w:sz="15" w:space="0" w:color="000000"/>
              <w:bottom w:val="single" w:sz="15" w:space="0" w:color="000000"/>
              <w:right w:val="single" w:sz="8" w:space="0" w:color="000000"/>
            </w:tcBorders>
            <w:vAlign w:val="bottom"/>
          </w:tcPr>
          <w:p w:rsidR="002D5967" w:rsidRDefault="000507BC">
            <w:pPr>
              <w:spacing w:after="0" w:line="259" w:lineRule="auto"/>
              <w:ind w:left="3" w:firstLine="0"/>
              <w:jc w:val="center"/>
            </w:pPr>
            <w:r>
              <w:rPr>
                <w:rFonts w:ascii="Arial" w:eastAsia="Arial" w:hAnsi="Arial" w:cs="Arial"/>
                <w:sz w:val="18"/>
              </w:rPr>
              <w:t xml:space="preserve">N </w:t>
            </w:r>
          </w:p>
        </w:tc>
        <w:tc>
          <w:tcPr>
            <w:tcW w:w="1030" w:type="dxa"/>
            <w:vMerge w:val="restart"/>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0" w:right="6" w:firstLine="0"/>
              <w:jc w:val="center"/>
            </w:pPr>
            <w:r>
              <w:rPr>
                <w:rFonts w:ascii="Arial" w:eastAsia="Arial" w:hAnsi="Arial" w:cs="Arial"/>
                <w:sz w:val="18"/>
              </w:rPr>
              <w:t xml:space="preserve">Mean </w:t>
            </w:r>
          </w:p>
        </w:tc>
        <w:tc>
          <w:tcPr>
            <w:tcW w:w="1446" w:type="dxa"/>
            <w:vMerge w:val="restart"/>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0" w:right="2" w:firstLine="0"/>
              <w:jc w:val="center"/>
            </w:pPr>
            <w:r>
              <w:rPr>
                <w:rFonts w:ascii="Arial" w:eastAsia="Arial" w:hAnsi="Arial" w:cs="Arial"/>
                <w:sz w:val="18"/>
              </w:rPr>
              <w:t xml:space="preserve">Std. Deviation </w:t>
            </w:r>
          </w:p>
        </w:tc>
        <w:tc>
          <w:tcPr>
            <w:tcW w:w="1077" w:type="dxa"/>
            <w:vMerge w:val="restart"/>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0" w:firstLine="0"/>
              <w:jc w:val="center"/>
            </w:pPr>
            <w:r>
              <w:rPr>
                <w:rFonts w:ascii="Arial" w:eastAsia="Arial" w:hAnsi="Arial" w:cs="Arial"/>
                <w:sz w:val="18"/>
              </w:rPr>
              <w:t xml:space="preserve">Std. Error </w:t>
            </w:r>
          </w:p>
        </w:tc>
        <w:tc>
          <w:tcPr>
            <w:tcW w:w="2957" w:type="dxa"/>
            <w:gridSpan w:val="2"/>
            <w:tcBorders>
              <w:top w:val="single" w:sz="15" w:space="0" w:color="000000"/>
              <w:left w:val="single" w:sz="8" w:space="0" w:color="000000"/>
              <w:bottom w:val="single" w:sz="9" w:space="0" w:color="FFFFFF"/>
              <w:right w:val="single" w:sz="8" w:space="0" w:color="000000"/>
            </w:tcBorders>
            <w:vAlign w:val="bottom"/>
          </w:tcPr>
          <w:p w:rsidR="002D5967" w:rsidRDefault="000507BC">
            <w:pPr>
              <w:spacing w:after="0" w:line="259" w:lineRule="auto"/>
              <w:ind w:left="98" w:firstLine="0"/>
            </w:pPr>
            <w:r>
              <w:rPr>
                <w:rFonts w:ascii="Arial" w:eastAsia="Arial" w:hAnsi="Arial" w:cs="Arial"/>
                <w:sz w:val="18"/>
              </w:rPr>
              <w:t xml:space="preserve">95% Confidence Interval for Mean </w:t>
            </w:r>
          </w:p>
        </w:tc>
        <w:tc>
          <w:tcPr>
            <w:tcW w:w="1076" w:type="dxa"/>
            <w:vMerge w:val="restart"/>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54" w:firstLine="0"/>
            </w:pPr>
            <w:r>
              <w:rPr>
                <w:rFonts w:ascii="Arial" w:eastAsia="Arial" w:hAnsi="Arial" w:cs="Arial"/>
                <w:sz w:val="18"/>
              </w:rPr>
              <w:t xml:space="preserve">Minimum </w:t>
            </w:r>
          </w:p>
        </w:tc>
        <w:tc>
          <w:tcPr>
            <w:tcW w:w="1118" w:type="dxa"/>
            <w:vMerge w:val="restart"/>
            <w:tcBorders>
              <w:top w:val="single" w:sz="15" w:space="0" w:color="000000"/>
              <w:left w:val="single" w:sz="8" w:space="0" w:color="000000"/>
              <w:bottom w:val="single" w:sz="2" w:space="0" w:color="FFFFFF"/>
              <w:right w:val="single" w:sz="15" w:space="0" w:color="000000"/>
            </w:tcBorders>
            <w:vAlign w:val="bottom"/>
          </w:tcPr>
          <w:p w:rsidR="002D5967" w:rsidRDefault="000507BC">
            <w:pPr>
              <w:spacing w:after="0" w:line="259" w:lineRule="auto"/>
              <w:ind w:left="148" w:firstLine="0"/>
            </w:pPr>
            <w:r>
              <w:rPr>
                <w:rFonts w:ascii="Arial" w:eastAsia="Arial" w:hAnsi="Arial" w:cs="Arial"/>
                <w:sz w:val="18"/>
              </w:rPr>
              <w:t xml:space="preserve">Maximum </w:t>
            </w:r>
          </w:p>
        </w:tc>
      </w:tr>
      <w:tr w:rsidR="002D5967">
        <w:trPr>
          <w:trHeight w:val="574"/>
        </w:trPr>
        <w:tc>
          <w:tcPr>
            <w:tcW w:w="0" w:type="auto"/>
            <w:vMerge/>
            <w:tcBorders>
              <w:top w:val="nil"/>
              <w:left w:val="single" w:sz="15" w:space="0" w:color="000000"/>
              <w:bottom w:val="single" w:sz="15" w:space="0" w:color="000000"/>
              <w:right w:val="single" w:sz="15" w:space="0" w:color="000000"/>
            </w:tcBorders>
          </w:tcPr>
          <w:p w:rsidR="002D5967" w:rsidRDefault="002D5967">
            <w:pPr>
              <w:spacing w:after="160" w:line="259" w:lineRule="auto"/>
              <w:ind w:left="0" w:firstLine="0"/>
            </w:pPr>
          </w:p>
        </w:tc>
        <w:tc>
          <w:tcPr>
            <w:tcW w:w="0" w:type="auto"/>
            <w:vMerge/>
            <w:tcBorders>
              <w:top w:val="nil"/>
              <w:left w:val="single" w:sz="15" w:space="0" w:color="000000"/>
              <w:bottom w:val="single" w:sz="15" w:space="0" w:color="000000"/>
              <w:right w:val="single" w:sz="8" w:space="0" w:color="000000"/>
            </w:tcBorders>
          </w:tcPr>
          <w:p w:rsidR="002D5967" w:rsidRDefault="002D5967">
            <w:pPr>
              <w:spacing w:after="160" w:line="259" w:lineRule="auto"/>
              <w:ind w:left="0" w:firstLine="0"/>
            </w:pP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0" w:type="auto"/>
            <w:vMerge/>
            <w:tcBorders>
              <w:top w:val="nil"/>
              <w:left w:val="single" w:sz="8" w:space="0" w:color="000000"/>
              <w:bottom w:val="single" w:sz="15" w:space="0" w:color="000000"/>
              <w:right w:val="single" w:sz="8" w:space="0" w:color="000000"/>
            </w:tcBorders>
            <w:vAlign w:val="center"/>
          </w:tcPr>
          <w:p w:rsidR="002D5967" w:rsidRDefault="002D5967">
            <w:pPr>
              <w:spacing w:after="160" w:line="259" w:lineRule="auto"/>
              <w:ind w:left="0" w:firstLine="0"/>
            </w:pP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1477" w:type="dxa"/>
            <w:tcBorders>
              <w:top w:val="single" w:sz="9"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0" w:right="3" w:firstLine="0"/>
              <w:jc w:val="center"/>
            </w:pPr>
            <w:r>
              <w:rPr>
                <w:rFonts w:ascii="Arial" w:eastAsia="Arial" w:hAnsi="Arial" w:cs="Arial"/>
                <w:sz w:val="18"/>
              </w:rPr>
              <w:t xml:space="preserve">Lower Bound </w:t>
            </w:r>
          </w:p>
        </w:tc>
        <w:tc>
          <w:tcPr>
            <w:tcW w:w="1480" w:type="dxa"/>
            <w:tcBorders>
              <w:top w:val="single" w:sz="9"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2" w:firstLine="0"/>
              <w:jc w:val="center"/>
            </w:pPr>
            <w:r>
              <w:rPr>
                <w:rFonts w:ascii="Arial" w:eastAsia="Arial" w:hAnsi="Arial" w:cs="Arial"/>
                <w:sz w:val="18"/>
              </w:rPr>
              <w:t xml:space="preserve">Upper Bound </w:t>
            </w: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0" w:type="auto"/>
            <w:vMerge/>
            <w:tcBorders>
              <w:top w:val="nil"/>
              <w:left w:val="single" w:sz="8" w:space="0" w:color="000000"/>
              <w:bottom w:val="single" w:sz="2" w:space="0" w:color="FFFFFF"/>
              <w:right w:val="single" w:sz="15" w:space="0" w:color="000000"/>
            </w:tcBorders>
          </w:tcPr>
          <w:p w:rsidR="002D5967" w:rsidRDefault="002D5967">
            <w:pPr>
              <w:spacing w:after="160" w:line="259" w:lineRule="auto"/>
              <w:ind w:left="0" w:firstLine="0"/>
            </w:pPr>
          </w:p>
        </w:tc>
      </w:tr>
      <w:tr w:rsidR="002D5967">
        <w:trPr>
          <w:trHeight w:val="497"/>
        </w:trPr>
        <w:tc>
          <w:tcPr>
            <w:tcW w:w="1145" w:type="dxa"/>
            <w:tcBorders>
              <w:top w:val="single" w:sz="15" w:space="0" w:color="000000"/>
              <w:left w:val="single" w:sz="15" w:space="0" w:color="000000"/>
              <w:bottom w:val="nil"/>
              <w:right w:val="single" w:sz="15" w:space="0" w:color="000000"/>
            </w:tcBorders>
            <w:vAlign w:val="center"/>
          </w:tcPr>
          <w:p w:rsidR="002D5967" w:rsidRDefault="000507BC">
            <w:pPr>
              <w:spacing w:after="0" w:line="259" w:lineRule="auto"/>
              <w:ind w:left="60" w:firstLine="0"/>
            </w:pPr>
            <w:r>
              <w:rPr>
                <w:rFonts w:ascii="Arial" w:eastAsia="Arial" w:hAnsi="Arial" w:cs="Arial"/>
                <w:sz w:val="18"/>
              </w:rPr>
              <w:t xml:space="preserve">Sexuality </w:t>
            </w:r>
          </w:p>
        </w:tc>
        <w:tc>
          <w:tcPr>
            <w:tcW w:w="1025" w:type="dxa"/>
            <w:tcBorders>
              <w:top w:val="single" w:sz="15" w:space="0" w:color="000000"/>
              <w:left w:val="single" w:sz="15" w:space="0" w:color="000000"/>
              <w:bottom w:val="nil"/>
              <w:right w:val="single" w:sz="8" w:space="0" w:color="000000"/>
            </w:tcBorders>
            <w:vAlign w:val="bottom"/>
          </w:tcPr>
          <w:p w:rsidR="002D5967" w:rsidRDefault="000507BC">
            <w:pPr>
              <w:spacing w:after="0" w:line="259" w:lineRule="auto"/>
              <w:ind w:left="0" w:right="48" w:firstLine="0"/>
              <w:jc w:val="right"/>
            </w:pPr>
            <w:r>
              <w:rPr>
                <w:rFonts w:ascii="Arial" w:eastAsia="Arial" w:hAnsi="Arial" w:cs="Arial"/>
                <w:sz w:val="18"/>
              </w:rPr>
              <w:t xml:space="preserve">42 </w:t>
            </w:r>
          </w:p>
        </w:tc>
        <w:tc>
          <w:tcPr>
            <w:tcW w:w="1030" w:type="dxa"/>
            <w:tcBorders>
              <w:top w:val="single" w:sz="15" w:space="0" w:color="000000"/>
              <w:left w:val="single" w:sz="8" w:space="0" w:color="000000"/>
              <w:bottom w:val="nil"/>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3.5952 </w:t>
            </w:r>
          </w:p>
        </w:tc>
        <w:tc>
          <w:tcPr>
            <w:tcW w:w="1446" w:type="dxa"/>
            <w:tcBorders>
              <w:top w:val="single" w:sz="15" w:space="0" w:color="000000"/>
              <w:left w:val="single" w:sz="8" w:space="0" w:color="000000"/>
              <w:bottom w:val="nil"/>
              <w:right w:val="single" w:sz="8" w:space="0" w:color="000000"/>
            </w:tcBorders>
            <w:vAlign w:val="bottom"/>
          </w:tcPr>
          <w:p w:rsidR="002D5967" w:rsidRDefault="000507BC">
            <w:pPr>
              <w:spacing w:after="0" w:line="259" w:lineRule="auto"/>
              <w:ind w:left="0" w:right="50" w:firstLine="0"/>
              <w:jc w:val="right"/>
            </w:pPr>
            <w:r>
              <w:rPr>
                <w:rFonts w:ascii="Arial" w:eastAsia="Arial" w:hAnsi="Arial" w:cs="Arial"/>
                <w:sz w:val="18"/>
              </w:rPr>
              <w:t xml:space="preserve">1.21092 </w:t>
            </w:r>
          </w:p>
        </w:tc>
        <w:tc>
          <w:tcPr>
            <w:tcW w:w="1077" w:type="dxa"/>
            <w:tcBorders>
              <w:top w:val="single" w:sz="15" w:space="0" w:color="000000"/>
              <w:left w:val="single" w:sz="8" w:space="0" w:color="000000"/>
              <w:bottom w:val="nil"/>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.18685 </w:t>
            </w:r>
          </w:p>
        </w:tc>
        <w:tc>
          <w:tcPr>
            <w:tcW w:w="1477" w:type="dxa"/>
            <w:tcBorders>
              <w:top w:val="single" w:sz="15" w:space="0" w:color="000000"/>
              <w:left w:val="single" w:sz="8" w:space="0" w:color="000000"/>
              <w:bottom w:val="nil"/>
              <w:right w:val="single" w:sz="8" w:space="0" w:color="000000"/>
            </w:tcBorders>
            <w:vAlign w:val="bottom"/>
          </w:tcPr>
          <w:p w:rsidR="002D5967" w:rsidRDefault="000507BC">
            <w:pPr>
              <w:spacing w:after="0" w:line="259" w:lineRule="auto"/>
              <w:ind w:left="0" w:right="50" w:firstLine="0"/>
              <w:jc w:val="right"/>
            </w:pPr>
            <w:r>
              <w:rPr>
                <w:rFonts w:ascii="Arial" w:eastAsia="Arial" w:hAnsi="Arial" w:cs="Arial"/>
                <w:sz w:val="18"/>
              </w:rPr>
              <w:t xml:space="preserve">3.2179 </w:t>
            </w:r>
          </w:p>
        </w:tc>
        <w:tc>
          <w:tcPr>
            <w:tcW w:w="1480" w:type="dxa"/>
            <w:tcBorders>
              <w:top w:val="single" w:sz="15" w:space="0" w:color="000000"/>
              <w:left w:val="single" w:sz="8" w:space="0" w:color="000000"/>
              <w:bottom w:val="nil"/>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3.9726 </w:t>
            </w:r>
          </w:p>
        </w:tc>
        <w:tc>
          <w:tcPr>
            <w:tcW w:w="1076" w:type="dxa"/>
            <w:tcBorders>
              <w:top w:val="single" w:sz="15" w:space="0" w:color="000000"/>
              <w:left w:val="single" w:sz="8" w:space="0" w:color="000000"/>
              <w:bottom w:val="nil"/>
              <w:right w:val="single" w:sz="8" w:space="0" w:color="000000"/>
            </w:tcBorders>
            <w:vAlign w:val="bottom"/>
          </w:tcPr>
          <w:p w:rsidR="002D5967" w:rsidRDefault="000507BC">
            <w:pPr>
              <w:spacing w:after="0" w:line="259" w:lineRule="auto"/>
              <w:ind w:left="0" w:right="50" w:firstLine="0"/>
              <w:jc w:val="right"/>
            </w:pPr>
            <w:r>
              <w:rPr>
                <w:rFonts w:ascii="Arial" w:eastAsia="Arial" w:hAnsi="Arial" w:cs="Arial"/>
                <w:sz w:val="18"/>
              </w:rPr>
              <w:t xml:space="preserve">2.00 </w:t>
            </w:r>
          </w:p>
        </w:tc>
        <w:tc>
          <w:tcPr>
            <w:tcW w:w="1118" w:type="dxa"/>
            <w:tcBorders>
              <w:top w:val="single" w:sz="2" w:space="0" w:color="FFFFFF"/>
              <w:left w:val="single" w:sz="8" w:space="0" w:color="000000"/>
              <w:bottom w:val="nil"/>
              <w:right w:val="single" w:sz="15" w:space="0" w:color="000000"/>
            </w:tcBorders>
            <w:vAlign w:val="bottom"/>
          </w:tcPr>
          <w:p w:rsidR="002D5967" w:rsidRDefault="000507BC">
            <w:pPr>
              <w:spacing w:after="0" w:line="259" w:lineRule="auto"/>
              <w:ind w:left="0" w:right="54" w:firstLine="0"/>
              <w:jc w:val="right"/>
            </w:pPr>
            <w:r>
              <w:rPr>
                <w:rFonts w:ascii="Arial" w:eastAsia="Arial" w:hAnsi="Arial" w:cs="Arial"/>
                <w:sz w:val="18"/>
              </w:rPr>
              <w:t xml:space="preserve">6.00 </w:t>
            </w:r>
          </w:p>
        </w:tc>
      </w:tr>
      <w:tr w:rsidR="002D5967">
        <w:trPr>
          <w:trHeight w:val="439"/>
        </w:trPr>
        <w:tc>
          <w:tcPr>
            <w:tcW w:w="1145" w:type="dxa"/>
            <w:vMerge w:val="restart"/>
            <w:tcBorders>
              <w:top w:val="nil"/>
              <w:left w:val="single" w:sz="15" w:space="0" w:color="000000"/>
              <w:bottom w:val="nil"/>
              <w:right w:val="single" w:sz="15" w:space="0" w:color="000000"/>
            </w:tcBorders>
          </w:tcPr>
          <w:p w:rsidR="002D5967" w:rsidRDefault="000507BC">
            <w:pPr>
              <w:spacing w:after="238" w:line="259" w:lineRule="auto"/>
              <w:ind w:left="60" w:firstLine="0"/>
            </w:pPr>
            <w:r>
              <w:rPr>
                <w:rFonts w:ascii="Arial" w:eastAsia="Arial" w:hAnsi="Arial" w:cs="Arial"/>
                <w:sz w:val="18"/>
              </w:rPr>
              <w:t xml:space="preserve">Romance </w:t>
            </w:r>
          </w:p>
          <w:p w:rsidR="002D5967" w:rsidRDefault="000507BC">
            <w:pPr>
              <w:spacing w:after="0" w:line="259" w:lineRule="auto"/>
              <w:ind w:left="60" w:firstLine="0"/>
            </w:pPr>
            <w:r>
              <w:rPr>
                <w:rFonts w:ascii="Arial" w:eastAsia="Arial" w:hAnsi="Arial" w:cs="Arial"/>
                <w:sz w:val="18"/>
              </w:rPr>
              <w:t xml:space="preserve">Education </w:t>
            </w:r>
          </w:p>
        </w:tc>
        <w:tc>
          <w:tcPr>
            <w:tcW w:w="1025" w:type="dxa"/>
            <w:tcBorders>
              <w:top w:val="nil"/>
              <w:left w:val="single" w:sz="15" w:space="0" w:color="000000"/>
              <w:bottom w:val="nil"/>
              <w:right w:val="single" w:sz="8" w:space="0" w:color="000000"/>
            </w:tcBorders>
          </w:tcPr>
          <w:p w:rsidR="002D5967" w:rsidRDefault="000507BC">
            <w:pPr>
              <w:spacing w:after="0" w:line="259" w:lineRule="auto"/>
              <w:ind w:left="0" w:right="48" w:firstLine="0"/>
              <w:jc w:val="right"/>
            </w:pPr>
            <w:r>
              <w:rPr>
                <w:rFonts w:ascii="Arial" w:eastAsia="Arial" w:hAnsi="Arial" w:cs="Arial"/>
                <w:sz w:val="18"/>
              </w:rPr>
              <w:t xml:space="preserve">48 </w:t>
            </w:r>
          </w:p>
        </w:tc>
        <w:tc>
          <w:tcPr>
            <w:tcW w:w="1030" w:type="dxa"/>
            <w:tcBorders>
              <w:top w:val="nil"/>
              <w:left w:val="single" w:sz="8" w:space="0" w:color="000000"/>
              <w:bottom w:val="nil"/>
              <w:right w:val="single" w:sz="8" w:space="0" w:color="000000"/>
            </w:tcBorders>
          </w:tcPr>
          <w:p w:rsidR="002D5967" w:rsidRDefault="000507BC">
            <w:pPr>
              <w:spacing w:after="0" w:line="259" w:lineRule="auto"/>
              <w:ind w:left="0" w:right="49" w:firstLine="0"/>
              <w:jc w:val="right"/>
            </w:pPr>
            <w:r>
              <w:rPr>
                <w:rFonts w:ascii="Arial" w:eastAsia="Arial" w:hAnsi="Arial" w:cs="Arial"/>
                <w:sz w:val="18"/>
              </w:rPr>
              <w:t xml:space="preserve">2.9792 </w:t>
            </w:r>
          </w:p>
        </w:tc>
        <w:tc>
          <w:tcPr>
            <w:tcW w:w="1446" w:type="dxa"/>
            <w:tcBorders>
              <w:top w:val="nil"/>
              <w:left w:val="single" w:sz="8" w:space="0" w:color="000000"/>
              <w:bottom w:val="nil"/>
              <w:right w:val="single" w:sz="8" w:space="0" w:color="000000"/>
            </w:tcBorders>
          </w:tcPr>
          <w:p w:rsidR="002D5967" w:rsidRDefault="000507BC">
            <w:pPr>
              <w:spacing w:after="0" w:line="259" w:lineRule="auto"/>
              <w:ind w:left="0" w:right="50" w:firstLine="0"/>
              <w:jc w:val="right"/>
            </w:pPr>
            <w:r>
              <w:rPr>
                <w:rFonts w:ascii="Arial" w:eastAsia="Arial" w:hAnsi="Arial" w:cs="Arial"/>
                <w:sz w:val="18"/>
              </w:rPr>
              <w:t xml:space="preserve">.63546 </w:t>
            </w:r>
          </w:p>
        </w:tc>
        <w:tc>
          <w:tcPr>
            <w:tcW w:w="1077" w:type="dxa"/>
            <w:tcBorders>
              <w:top w:val="nil"/>
              <w:left w:val="single" w:sz="8" w:space="0" w:color="000000"/>
              <w:bottom w:val="nil"/>
              <w:right w:val="single" w:sz="8" w:space="0" w:color="000000"/>
            </w:tcBorders>
          </w:tcPr>
          <w:p w:rsidR="002D5967" w:rsidRDefault="000507BC">
            <w:pPr>
              <w:spacing w:after="0" w:line="259" w:lineRule="auto"/>
              <w:ind w:left="0" w:right="49" w:firstLine="0"/>
              <w:jc w:val="right"/>
            </w:pPr>
            <w:r>
              <w:rPr>
                <w:rFonts w:ascii="Arial" w:eastAsia="Arial" w:hAnsi="Arial" w:cs="Arial"/>
                <w:sz w:val="18"/>
              </w:rPr>
              <w:t xml:space="preserve">.09172 </w:t>
            </w:r>
          </w:p>
        </w:tc>
        <w:tc>
          <w:tcPr>
            <w:tcW w:w="1477" w:type="dxa"/>
            <w:tcBorders>
              <w:top w:val="nil"/>
              <w:left w:val="single" w:sz="8" w:space="0" w:color="000000"/>
              <w:bottom w:val="nil"/>
              <w:right w:val="single" w:sz="8" w:space="0" w:color="000000"/>
            </w:tcBorders>
          </w:tcPr>
          <w:p w:rsidR="002D5967" w:rsidRDefault="000507BC">
            <w:pPr>
              <w:spacing w:after="0" w:line="259" w:lineRule="auto"/>
              <w:ind w:left="0" w:right="50" w:firstLine="0"/>
              <w:jc w:val="right"/>
            </w:pPr>
            <w:r>
              <w:rPr>
                <w:rFonts w:ascii="Arial" w:eastAsia="Arial" w:hAnsi="Arial" w:cs="Arial"/>
                <w:sz w:val="18"/>
              </w:rPr>
              <w:t xml:space="preserve">2.7946 </w:t>
            </w:r>
          </w:p>
        </w:tc>
        <w:tc>
          <w:tcPr>
            <w:tcW w:w="1480" w:type="dxa"/>
            <w:tcBorders>
              <w:top w:val="nil"/>
              <w:left w:val="single" w:sz="8" w:space="0" w:color="000000"/>
              <w:bottom w:val="nil"/>
              <w:right w:val="single" w:sz="8" w:space="0" w:color="000000"/>
            </w:tcBorders>
          </w:tcPr>
          <w:p w:rsidR="002D5967" w:rsidRDefault="000507BC">
            <w:pPr>
              <w:spacing w:after="0" w:line="259" w:lineRule="auto"/>
              <w:ind w:left="0" w:right="49" w:firstLine="0"/>
              <w:jc w:val="right"/>
            </w:pPr>
            <w:r>
              <w:rPr>
                <w:rFonts w:ascii="Arial" w:eastAsia="Arial" w:hAnsi="Arial" w:cs="Arial"/>
                <w:sz w:val="18"/>
              </w:rPr>
              <w:t xml:space="preserve">3.1637 </w:t>
            </w:r>
          </w:p>
        </w:tc>
        <w:tc>
          <w:tcPr>
            <w:tcW w:w="1076" w:type="dxa"/>
            <w:tcBorders>
              <w:top w:val="nil"/>
              <w:left w:val="single" w:sz="8" w:space="0" w:color="000000"/>
              <w:bottom w:val="nil"/>
              <w:right w:val="single" w:sz="8" w:space="0" w:color="000000"/>
            </w:tcBorders>
          </w:tcPr>
          <w:p w:rsidR="002D5967" w:rsidRDefault="000507BC">
            <w:pPr>
              <w:spacing w:after="0" w:line="259" w:lineRule="auto"/>
              <w:ind w:left="0" w:right="50" w:firstLine="0"/>
              <w:jc w:val="right"/>
            </w:pPr>
            <w:r>
              <w:rPr>
                <w:rFonts w:ascii="Arial" w:eastAsia="Arial" w:hAnsi="Arial" w:cs="Arial"/>
                <w:sz w:val="18"/>
              </w:rPr>
              <w:t xml:space="preserve">2.00 </w:t>
            </w:r>
          </w:p>
        </w:tc>
        <w:tc>
          <w:tcPr>
            <w:tcW w:w="1118" w:type="dxa"/>
            <w:tcBorders>
              <w:top w:val="nil"/>
              <w:left w:val="single" w:sz="8" w:space="0" w:color="000000"/>
              <w:bottom w:val="nil"/>
              <w:right w:val="single" w:sz="15" w:space="0" w:color="000000"/>
            </w:tcBorders>
          </w:tcPr>
          <w:p w:rsidR="002D5967" w:rsidRDefault="000507BC">
            <w:pPr>
              <w:spacing w:after="0" w:line="259" w:lineRule="auto"/>
              <w:ind w:left="0" w:right="54" w:firstLine="0"/>
              <w:jc w:val="right"/>
            </w:pPr>
            <w:r>
              <w:rPr>
                <w:rFonts w:ascii="Arial" w:eastAsia="Arial" w:hAnsi="Arial" w:cs="Arial"/>
                <w:sz w:val="18"/>
              </w:rPr>
              <w:t xml:space="preserve">4.00 </w:t>
            </w:r>
          </w:p>
        </w:tc>
      </w:tr>
      <w:tr w:rsidR="002D5967">
        <w:trPr>
          <w:trHeight w:val="498"/>
        </w:trPr>
        <w:tc>
          <w:tcPr>
            <w:tcW w:w="0" w:type="auto"/>
            <w:vMerge/>
            <w:tcBorders>
              <w:top w:val="nil"/>
              <w:left w:val="single" w:sz="15" w:space="0" w:color="000000"/>
              <w:bottom w:val="nil"/>
              <w:right w:val="single" w:sz="15" w:space="0" w:color="000000"/>
            </w:tcBorders>
          </w:tcPr>
          <w:p w:rsidR="002D5967" w:rsidRDefault="002D5967">
            <w:pPr>
              <w:spacing w:after="160" w:line="259" w:lineRule="auto"/>
              <w:ind w:left="0" w:firstLine="0"/>
            </w:pPr>
          </w:p>
        </w:tc>
        <w:tc>
          <w:tcPr>
            <w:tcW w:w="1025" w:type="dxa"/>
            <w:tcBorders>
              <w:top w:val="nil"/>
              <w:left w:val="single" w:sz="15" w:space="0" w:color="000000"/>
              <w:bottom w:val="nil"/>
              <w:right w:val="single" w:sz="8" w:space="0" w:color="000000"/>
            </w:tcBorders>
            <w:shd w:val="clear" w:color="auto" w:fill="FFFFFF"/>
            <w:vAlign w:val="center"/>
          </w:tcPr>
          <w:p w:rsidR="002D5967" w:rsidRDefault="000507BC">
            <w:pPr>
              <w:spacing w:after="0" w:line="259" w:lineRule="auto"/>
              <w:ind w:left="0" w:right="48" w:firstLine="0"/>
              <w:jc w:val="right"/>
            </w:pPr>
            <w:r>
              <w:rPr>
                <w:rFonts w:ascii="Arial" w:eastAsia="Arial" w:hAnsi="Arial" w:cs="Arial"/>
                <w:sz w:val="18"/>
              </w:rPr>
              <w:t xml:space="preserve">48 </w:t>
            </w:r>
          </w:p>
        </w:tc>
        <w:tc>
          <w:tcPr>
            <w:tcW w:w="1030" w:type="dxa"/>
            <w:tcBorders>
              <w:top w:val="nil"/>
              <w:left w:val="single" w:sz="8" w:space="0" w:color="000000"/>
              <w:bottom w:val="nil"/>
              <w:right w:val="single" w:sz="8" w:space="0" w:color="000000"/>
            </w:tcBorders>
            <w:shd w:val="clear" w:color="auto" w:fill="FFFFFF"/>
            <w:vAlign w:val="center"/>
          </w:tcPr>
          <w:p w:rsidR="002D5967" w:rsidRDefault="000507BC">
            <w:pPr>
              <w:spacing w:after="0" w:line="259" w:lineRule="auto"/>
              <w:ind w:left="0" w:right="49" w:firstLine="0"/>
              <w:jc w:val="right"/>
            </w:pPr>
            <w:r>
              <w:rPr>
                <w:rFonts w:ascii="Arial" w:eastAsia="Arial" w:hAnsi="Arial" w:cs="Arial"/>
                <w:sz w:val="18"/>
              </w:rPr>
              <w:t xml:space="preserve">2.6042 </w:t>
            </w:r>
          </w:p>
        </w:tc>
        <w:tc>
          <w:tcPr>
            <w:tcW w:w="1446" w:type="dxa"/>
            <w:tcBorders>
              <w:top w:val="nil"/>
              <w:left w:val="single" w:sz="8" w:space="0" w:color="000000"/>
              <w:bottom w:val="nil"/>
              <w:right w:val="single" w:sz="8" w:space="0" w:color="000000"/>
            </w:tcBorders>
            <w:shd w:val="clear" w:color="auto" w:fill="FFFFFF"/>
            <w:vAlign w:val="center"/>
          </w:tcPr>
          <w:p w:rsidR="002D5967" w:rsidRDefault="000507BC">
            <w:pPr>
              <w:spacing w:after="0" w:line="259" w:lineRule="auto"/>
              <w:ind w:left="0" w:right="50" w:firstLine="0"/>
              <w:jc w:val="right"/>
            </w:pPr>
            <w:r>
              <w:rPr>
                <w:rFonts w:ascii="Arial" w:eastAsia="Arial" w:hAnsi="Arial" w:cs="Arial"/>
                <w:sz w:val="18"/>
              </w:rPr>
              <w:t xml:space="preserve">1.08647 </w:t>
            </w:r>
          </w:p>
        </w:tc>
        <w:tc>
          <w:tcPr>
            <w:tcW w:w="1077" w:type="dxa"/>
            <w:tcBorders>
              <w:top w:val="nil"/>
              <w:left w:val="single" w:sz="8" w:space="0" w:color="000000"/>
              <w:bottom w:val="nil"/>
              <w:right w:val="single" w:sz="8" w:space="0" w:color="000000"/>
            </w:tcBorders>
            <w:shd w:val="clear" w:color="auto" w:fill="FFFFFF"/>
            <w:vAlign w:val="center"/>
          </w:tcPr>
          <w:p w:rsidR="002D5967" w:rsidRDefault="000507BC">
            <w:pPr>
              <w:spacing w:after="0" w:line="259" w:lineRule="auto"/>
              <w:ind w:left="0" w:right="49" w:firstLine="0"/>
              <w:jc w:val="right"/>
            </w:pPr>
            <w:r>
              <w:rPr>
                <w:rFonts w:ascii="Arial" w:eastAsia="Arial" w:hAnsi="Arial" w:cs="Arial"/>
                <w:sz w:val="18"/>
              </w:rPr>
              <w:t xml:space="preserve">.15682 </w:t>
            </w:r>
          </w:p>
        </w:tc>
        <w:tc>
          <w:tcPr>
            <w:tcW w:w="1477" w:type="dxa"/>
            <w:tcBorders>
              <w:top w:val="nil"/>
              <w:left w:val="single" w:sz="8" w:space="0" w:color="000000"/>
              <w:bottom w:val="nil"/>
              <w:right w:val="single" w:sz="8" w:space="0" w:color="000000"/>
            </w:tcBorders>
            <w:shd w:val="clear" w:color="auto" w:fill="FFFFFF"/>
            <w:vAlign w:val="center"/>
          </w:tcPr>
          <w:p w:rsidR="002D5967" w:rsidRDefault="000507BC">
            <w:pPr>
              <w:spacing w:after="0" w:line="259" w:lineRule="auto"/>
              <w:ind w:left="0" w:right="50" w:firstLine="0"/>
              <w:jc w:val="right"/>
            </w:pPr>
            <w:r>
              <w:rPr>
                <w:rFonts w:ascii="Arial" w:eastAsia="Arial" w:hAnsi="Arial" w:cs="Arial"/>
                <w:sz w:val="18"/>
              </w:rPr>
              <w:t xml:space="preserve">2.2887 </w:t>
            </w:r>
          </w:p>
        </w:tc>
        <w:tc>
          <w:tcPr>
            <w:tcW w:w="1480" w:type="dxa"/>
            <w:tcBorders>
              <w:top w:val="nil"/>
              <w:left w:val="single" w:sz="8" w:space="0" w:color="000000"/>
              <w:bottom w:val="nil"/>
              <w:right w:val="single" w:sz="8" w:space="0" w:color="000000"/>
            </w:tcBorders>
            <w:shd w:val="clear" w:color="auto" w:fill="FFFFFF"/>
            <w:vAlign w:val="center"/>
          </w:tcPr>
          <w:p w:rsidR="002D5967" w:rsidRDefault="000507BC">
            <w:pPr>
              <w:spacing w:after="0" w:line="259" w:lineRule="auto"/>
              <w:ind w:left="0" w:right="49" w:firstLine="0"/>
              <w:jc w:val="right"/>
            </w:pPr>
            <w:r>
              <w:rPr>
                <w:rFonts w:ascii="Arial" w:eastAsia="Arial" w:hAnsi="Arial" w:cs="Arial"/>
                <w:sz w:val="18"/>
              </w:rPr>
              <w:t xml:space="preserve">2.9196 </w:t>
            </w:r>
          </w:p>
        </w:tc>
        <w:tc>
          <w:tcPr>
            <w:tcW w:w="1076" w:type="dxa"/>
            <w:tcBorders>
              <w:top w:val="nil"/>
              <w:left w:val="single" w:sz="8" w:space="0" w:color="000000"/>
              <w:bottom w:val="nil"/>
              <w:right w:val="single" w:sz="8" w:space="0" w:color="000000"/>
            </w:tcBorders>
            <w:shd w:val="clear" w:color="auto" w:fill="FFFFFF"/>
            <w:vAlign w:val="center"/>
          </w:tcPr>
          <w:p w:rsidR="002D5967" w:rsidRDefault="000507BC">
            <w:pPr>
              <w:spacing w:after="0" w:line="259" w:lineRule="auto"/>
              <w:ind w:left="0" w:right="50" w:firstLine="0"/>
              <w:jc w:val="right"/>
            </w:pPr>
            <w:r>
              <w:rPr>
                <w:rFonts w:ascii="Arial" w:eastAsia="Arial" w:hAnsi="Arial" w:cs="Arial"/>
                <w:sz w:val="18"/>
              </w:rPr>
              <w:t xml:space="preserve">1.00 </w:t>
            </w:r>
          </w:p>
        </w:tc>
        <w:tc>
          <w:tcPr>
            <w:tcW w:w="1118" w:type="dxa"/>
            <w:tcBorders>
              <w:top w:val="nil"/>
              <w:left w:val="single" w:sz="8" w:space="0" w:color="000000"/>
              <w:bottom w:val="nil"/>
              <w:right w:val="single" w:sz="15" w:space="0" w:color="000000"/>
            </w:tcBorders>
            <w:shd w:val="clear" w:color="auto" w:fill="FFFFFF"/>
            <w:vAlign w:val="center"/>
          </w:tcPr>
          <w:p w:rsidR="002D5967" w:rsidRDefault="000507BC">
            <w:pPr>
              <w:spacing w:after="0" w:line="259" w:lineRule="auto"/>
              <w:ind w:left="0" w:right="54" w:firstLine="0"/>
              <w:jc w:val="right"/>
            </w:pPr>
            <w:r>
              <w:rPr>
                <w:rFonts w:ascii="Arial" w:eastAsia="Arial" w:hAnsi="Arial" w:cs="Arial"/>
                <w:sz w:val="18"/>
              </w:rPr>
              <w:t xml:space="preserve">5.00 </w:t>
            </w:r>
          </w:p>
        </w:tc>
      </w:tr>
      <w:tr w:rsidR="002D5967">
        <w:trPr>
          <w:trHeight w:val="457"/>
        </w:trPr>
        <w:tc>
          <w:tcPr>
            <w:tcW w:w="1145" w:type="dxa"/>
            <w:tcBorders>
              <w:top w:val="nil"/>
              <w:left w:val="single" w:sz="15" w:space="0" w:color="000000"/>
              <w:bottom w:val="single" w:sz="15" w:space="0" w:color="000000"/>
              <w:right w:val="single" w:sz="15" w:space="0" w:color="000000"/>
            </w:tcBorders>
            <w:vAlign w:val="center"/>
          </w:tcPr>
          <w:p w:rsidR="002D5967" w:rsidRDefault="000507BC">
            <w:pPr>
              <w:spacing w:after="0" w:line="259" w:lineRule="auto"/>
              <w:ind w:left="60" w:firstLine="0"/>
            </w:pPr>
            <w:r>
              <w:rPr>
                <w:rFonts w:ascii="Arial" w:eastAsia="Arial" w:hAnsi="Arial" w:cs="Arial"/>
                <w:sz w:val="18"/>
              </w:rPr>
              <w:t xml:space="preserve">Total </w:t>
            </w:r>
          </w:p>
        </w:tc>
        <w:tc>
          <w:tcPr>
            <w:tcW w:w="1025" w:type="dxa"/>
            <w:tcBorders>
              <w:top w:val="nil"/>
              <w:left w:val="single" w:sz="15" w:space="0" w:color="000000"/>
              <w:bottom w:val="single" w:sz="15" w:space="0" w:color="000000"/>
              <w:right w:val="single" w:sz="8" w:space="0" w:color="000000"/>
            </w:tcBorders>
            <w:shd w:val="clear" w:color="auto" w:fill="FFFFFF"/>
          </w:tcPr>
          <w:p w:rsidR="002D5967" w:rsidRDefault="000507BC">
            <w:pPr>
              <w:spacing w:after="0" w:line="259" w:lineRule="auto"/>
              <w:ind w:left="0" w:right="48" w:firstLine="0"/>
              <w:jc w:val="right"/>
            </w:pPr>
            <w:r>
              <w:rPr>
                <w:rFonts w:ascii="Arial" w:eastAsia="Arial" w:hAnsi="Arial" w:cs="Arial"/>
                <w:sz w:val="18"/>
              </w:rPr>
              <w:t xml:space="preserve">138 </w:t>
            </w:r>
          </w:p>
        </w:tc>
        <w:tc>
          <w:tcPr>
            <w:tcW w:w="1030"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3.0362 </w:t>
            </w:r>
          </w:p>
        </w:tc>
        <w:tc>
          <w:tcPr>
            <w:tcW w:w="1446"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0" w:right="50" w:firstLine="0"/>
              <w:jc w:val="right"/>
            </w:pPr>
            <w:r>
              <w:rPr>
                <w:rFonts w:ascii="Arial" w:eastAsia="Arial" w:hAnsi="Arial" w:cs="Arial"/>
                <w:sz w:val="18"/>
              </w:rPr>
              <w:t xml:space="preserve">1.06989 </w:t>
            </w:r>
          </w:p>
        </w:tc>
        <w:tc>
          <w:tcPr>
            <w:tcW w:w="1077"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.09108 </w:t>
            </w:r>
          </w:p>
        </w:tc>
        <w:tc>
          <w:tcPr>
            <w:tcW w:w="1477"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0" w:right="50" w:firstLine="0"/>
              <w:jc w:val="right"/>
            </w:pPr>
            <w:r>
              <w:rPr>
                <w:rFonts w:ascii="Arial" w:eastAsia="Arial" w:hAnsi="Arial" w:cs="Arial"/>
                <w:sz w:val="18"/>
              </w:rPr>
              <w:t xml:space="preserve">2.8561 </w:t>
            </w:r>
          </w:p>
        </w:tc>
        <w:tc>
          <w:tcPr>
            <w:tcW w:w="1480"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3.2163 </w:t>
            </w:r>
          </w:p>
        </w:tc>
        <w:tc>
          <w:tcPr>
            <w:tcW w:w="1076"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0" w:right="50" w:firstLine="0"/>
              <w:jc w:val="right"/>
            </w:pPr>
            <w:r>
              <w:rPr>
                <w:rFonts w:ascii="Arial" w:eastAsia="Arial" w:hAnsi="Arial" w:cs="Arial"/>
                <w:sz w:val="18"/>
              </w:rPr>
              <w:t xml:space="preserve">1.00 </w:t>
            </w:r>
          </w:p>
        </w:tc>
        <w:tc>
          <w:tcPr>
            <w:tcW w:w="1118" w:type="dxa"/>
            <w:tcBorders>
              <w:top w:val="nil"/>
              <w:left w:val="single" w:sz="8" w:space="0" w:color="000000"/>
              <w:bottom w:val="single" w:sz="15" w:space="0" w:color="000000"/>
              <w:right w:val="single" w:sz="15" w:space="0" w:color="000000"/>
            </w:tcBorders>
            <w:shd w:val="clear" w:color="auto" w:fill="FFFFFF"/>
          </w:tcPr>
          <w:p w:rsidR="002D5967" w:rsidRDefault="000507BC">
            <w:pPr>
              <w:spacing w:after="0" w:line="259" w:lineRule="auto"/>
              <w:ind w:left="0" w:right="54" w:firstLine="0"/>
              <w:jc w:val="right"/>
            </w:pPr>
            <w:r>
              <w:rPr>
                <w:rFonts w:ascii="Arial" w:eastAsia="Arial" w:hAnsi="Arial" w:cs="Arial"/>
                <w:sz w:val="18"/>
              </w:rPr>
              <w:t xml:space="preserve">6.00 </w:t>
            </w:r>
          </w:p>
        </w:tc>
      </w:tr>
    </w:tbl>
    <w:p w:rsidR="002D5967" w:rsidRDefault="000507BC">
      <w:pPr>
        <w:spacing w:after="0" w:line="259" w:lineRule="auto"/>
        <w:ind w:left="941" w:firstLine="0"/>
      </w:pPr>
      <w:r>
        <w:t xml:space="preserve"> </w:t>
      </w:r>
    </w:p>
    <w:p w:rsidR="002D5967" w:rsidRDefault="000507BC">
      <w:pPr>
        <w:spacing w:after="350" w:line="265" w:lineRule="auto"/>
        <w:ind w:left="1466" w:right="640"/>
        <w:jc w:val="center"/>
      </w:pPr>
      <w:r>
        <w:rPr>
          <w:rFonts w:ascii="Arial" w:eastAsia="Arial" w:hAnsi="Arial" w:cs="Arial"/>
          <w:b/>
          <w:sz w:val="18"/>
        </w:rPr>
        <w:t>ANOVA</w:t>
      </w:r>
      <w:r>
        <w:rPr>
          <w:rFonts w:ascii="Arial" w:eastAsia="Arial" w:hAnsi="Arial" w:cs="Arial"/>
          <w:sz w:val="18"/>
        </w:rPr>
        <w:t xml:space="preserve"> </w:t>
      </w:r>
    </w:p>
    <w:p w:rsidR="002D5967" w:rsidRDefault="000507BC">
      <w:pPr>
        <w:spacing w:after="3" w:line="259" w:lineRule="auto"/>
        <w:ind w:left="1808" w:right="2404"/>
      </w:pPr>
      <w:r>
        <w:rPr>
          <w:rFonts w:ascii="Arial" w:eastAsia="Arial" w:hAnsi="Arial" w:cs="Arial"/>
          <w:sz w:val="18"/>
        </w:rPr>
        <w:t xml:space="preserve">Part II: Riley seems provocative  </w:t>
      </w:r>
      <w:r>
        <w:t xml:space="preserve"> </w:t>
      </w:r>
    </w:p>
    <w:tbl>
      <w:tblPr>
        <w:tblStyle w:val="TableGrid"/>
        <w:tblW w:w="7640" w:type="dxa"/>
        <w:tblInd w:w="1803" w:type="dxa"/>
        <w:tblCellMar>
          <w:top w:w="0" w:type="dxa"/>
          <w:left w:w="10" w:type="dxa"/>
          <w:bottom w:w="1" w:type="dxa"/>
          <w:right w:w="18" w:type="dxa"/>
        </w:tblCellMar>
        <w:tblLook w:val="04A0" w:firstRow="1" w:lastRow="0" w:firstColumn="1" w:lastColumn="0" w:noHBand="0" w:noVBand="1"/>
      </w:tblPr>
      <w:tblGrid>
        <w:gridCol w:w="1691"/>
        <w:gridCol w:w="1469"/>
        <w:gridCol w:w="1025"/>
        <w:gridCol w:w="1408"/>
        <w:gridCol w:w="1025"/>
        <w:gridCol w:w="1022"/>
      </w:tblGrid>
      <w:tr w:rsidR="002D5967">
        <w:trPr>
          <w:trHeight w:val="360"/>
        </w:trPr>
        <w:tc>
          <w:tcPr>
            <w:tcW w:w="1691" w:type="dxa"/>
            <w:tcBorders>
              <w:top w:val="single" w:sz="15" w:space="0" w:color="000000"/>
              <w:left w:val="single" w:sz="15" w:space="0" w:color="000000"/>
              <w:bottom w:val="single" w:sz="15" w:space="0" w:color="000000"/>
              <w:right w:val="single" w:sz="15" w:space="0" w:color="000000"/>
            </w:tcBorders>
          </w:tcPr>
          <w:p w:rsidR="002D5967" w:rsidRDefault="000507BC">
            <w:pPr>
              <w:spacing w:after="0" w:line="259" w:lineRule="auto"/>
              <w:ind w:left="5" w:firstLine="0"/>
            </w:pPr>
            <w:r>
              <w:t xml:space="preserve"> </w:t>
            </w:r>
          </w:p>
        </w:tc>
        <w:tc>
          <w:tcPr>
            <w:tcW w:w="1469" w:type="dxa"/>
            <w:tcBorders>
              <w:top w:val="single" w:sz="15" w:space="0" w:color="000000"/>
              <w:left w:val="single" w:sz="15" w:space="0" w:color="000000"/>
              <w:bottom w:val="single" w:sz="15" w:space="0" w:color="000000"/>
              <w:right w:val="single" w:sz="8" w:space="0" w:color="000000"/>
            </w:tcBorders>
            <w:vAlign w:val="bottom"/>
          </w:tcPr>
          <w:p w:rsidR="002D5967" w:rsidRDefault="000507BC">
            <w:pPr>
              <w:spacing w:after="0" w:line="259" w:lineRule="auto"/>
              <w:ind w:left="83" w:firstLine="0"/>
            </w:pPr>
            <w:r>
              <w:rPr>
                <w:rFonts w:ascii="Arial" w:eastAsia="Arial" w:hAnsi="Arial" w:cs="Arial"/>
                <w:sz w:val="18"/>
              </w:rPr>
              <w:t xml:space="preserve">Sum of Squares </w:t>
            </w:r>
          </w:p>
        </w:tc>
        <w:tc>
          <w:tcPr>
            <w:tcW w:w="1025"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0" w:firstLine="0"/>
              <w:jc w:val="center"/>
            </w:pPr>
            <w:proofErr w:type="spellStart"/>
            <w:r>
              <w:rPr>
                <w:rFonts w:ascii="Arial" w:eastAsia="Arial" w:hAnsi="Arial" w:cs="Arial"/>
                <w:sz w:val="18"/>
              </w:rPr>
              <w:t>df</w:t>
            </w:r>
            <w:proofErr w:type="spellEnd"/>
            <w:r>
              <w:rPr>
                <w:rFonts w:ascii="Arial" w:eastAsia="Arial" w:hAnsi="Arial" w:cs="Arial"/>
                <w:sz w:val="18"/>
              </w:rPr>
              <w:t xml:space="preserve"> </w:t>
            </w:r>
          </w:p>
        </w:tc>
        <w:tc>
          <w:tcPr>
            <w:tcW w:w="1408"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55" w:firstLine="0"/>
            </w:pPr>
            <w:r>
              <w:rPr>
                <w:rFonts w:ascii="Arial" w:eastAsia="Arial" w:hAnsi="Arial" w:cs="Arial"/>
                <w:sz w:val="18"/>
              </w:rPr>
              <w:t xml:space="preserve">Mean Square </w:t>
            </w:r>
          </w:p>
        </w:tc>
        <w:tc>
          <w:tcPr>
            <w:tcW w:w="1025"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6" w:firstLine="0"/>
              <w:jc w:val="center"/>
            </w:pPr>
            <w:r>
              <w:rPr>
                <w:rFonts w:ascii="Arial" w:eastAsia="Arial" w:hAnsi="Arial" w:cs="Arial"/>
                <w:sz w:val="18"/>
              </w:rPr>
              <w:t xml:space="preserve">F </w:t>
            </w:r>
          </w:p>
        </w:tc>
        <w:tc>
          <w:tcPr>
            <w:tcW w:w="1022" w:type="dxa"/>
            <w:tcBorders>
              <w:top w:val="single" w:sz="15" w:space="0" w:color="000000"/>
              <w:left w:val="single" w:sz="8" w:space="0" w:color="000000"/>
              <w:bottom w:val="single" w:sz="2" w:space="0" w:color="FFFFFF"/>
              <w:right w:val="single" w:sz="15" w:space="0" w:color="000000"/>
            </w:tcBorders>
            <w:vAlign w:val="bottom"/>
          </w:tcPr>
          <w:p w:rsidR="002D5967" w:rsidRDefault="000507BC">
            <w:pPr>
              <w:spacing w:after="0" w:line="259" w:lineRule="auto"/>
              <w:ind w:left="5" w:firstLine="0"/>
              <w:jc w:val="center"/>
            </w:pPr>
            <w:r>
              <w:rPr>
                <w:rFonts w:ascii="Arial" w:eastAsia="Arial" w:hAnsi="Arial" w:cs="Arial"/>
                <w:sz w:val="18"/>
              </w:rPr>
              <w:t xml:space="preserve">Sig. </w:t>
            </w:r>
          </w:p>
        </w:tc>
      </w:tr>
      <w:tr w:rsidR="002D5967">
        <w:trPr>
          <w:trHeight w:val="394"/>
        </w:trPr>
        <w:tc>
          <w:tcPr>
            <w:tcW w:w="1691" w:type="dxa"/>
            <w:tcBorders>
              <w:top w:val="single" w:sz="15" w:space="0" w:color="000000"/>
              <w:left w:val="single" w:sz="15" w:space="0" w:color="000000"/>
              <w:bottom w:val="nil"/>
              <w:right w:val="single" w:sz="15" w:space="0" w:color="000000"/>
            </w:tcBorders>
          </w:tcPr>
          <w:p w:rsidR="002D5967" w:rsidRDefault="000507BC">
            <w:pPr>
              <w:spacing w:after="0" w:line="259" w:lineRule="auto"/>
              <w:ind w:left="65" w:firstLine="0"/>
            </w:pPr>
            <w:r>
              <w:rPr>
                <w:rFonts w:ascii="Arial" w:eastAsia="Arial" w:hAnsi="Arial" w:cs="Arial"/>
                <w:sz w:val="18"/>
              </w:rPr>
              <w:t xml:space="preserve">Between Groups </w:t>
            </w:r>
          </w:p>
        </w:tc>
        <w:tc>
          <w:tcPr>
            <w:tcW w:w="1469" w:type="dxa"/>
            <w:tcBorders>
              <w:top w:val="single" w:sz="15" w:space="0" w:color="000000"/>
              <w:left w:val="single" w:sz="15" w:space="0" w:color="000000"/>
              <w:bottom w:val="nil"/>
              <w:right w:val="single" w:sz="8" w:space="0" w:color="000000"/>
            </w:tcBorders>
          </w:tcPr>
          <w:p w:rsidR="002D5967" w:rsidRDefault="000507BC">
            <w:pPr>
              <w:spacing w:after="0" w:line="259" w:lineRule="auto"/>
              <w:ind w:left="0" w:right="51" w:firstLine="0"/>
              <w:jc w:val="right"/>
            </w:pPr>
            <w:r>
              <w:rPr>
                <w:rFonts w:ascii="Arial" w:eastAsia="Arial" w:hAnsi="Arial" w:cs="Arial"/>
                <w:sz w:val="18"/>
              </w:rPr>
              <w:t xml:space="preserve">22.241 </w:t>
            </w:r>
          </w:p>
        </w:tc>
        <w:tc>
          <w:tcPr>
            <w:tcW w:w="1025" w:type="dxa"/>
            <w:tcBorders>
              <w:top w:val="single" w:sz="15" w:space="0" w:color="000000"/>
              <w:left w:val="single" w:sz="8" w:space="0" w:color="000000"/>
              <w:bottom w:val="nil"/>
              <w:right w:val="single" w:sz="8" w:space="0" w:color="000000"/>
            </w:tcBorders>
          </w:tcPr>
          <w:p w:rsidR="002D5967" w:rsidRDefault="000507BC">
            <w:pPr>
              <w:spacing w:after="0" w:line="259" w:lineRule="auto"/>
              <w:ind w:left="0" w:right="51" w:firstLine="0"/>
              <w:jc w:val="right"/>
            </w:pPr>
            <w:r>
              <w:rPr>
                <w:rFonts w:ascii="Arial" w:eastAsia="Arial" w:hAnsi="Arial" w:cs="Arial"/>
                <w:sz w:val="18"/>
              </w:rPr>
              <w:t xml:space="preserve">2 </w:t>
            </w:r>
          </w:p>
        </w:tc>
        <w:tc>
          <w:tcPr>
            <w:tcW w:w="1408" w:type="dxa"/>
            <w:tcBorders>
              <w:top w:val="single" w:sz="15" w:space="0" w:color="000000"/>
              <w:left w:val="single" w:sz="8" w:space="0" w:color="000000"/>
              <w:bottom w:val="nil"/>
              <w:right w:val="single" w:sz="8" w:space="0" w:color="000000"/>
            </w:tcBorders>
          </w:tcPr>
          <w:p w:rsidR="002D5967" w:rsidRDefault="000507BC">
            <w:pPr>
              <w:spacing w:after="0" w:line="259" w:lineRule="auto"/>
              <w:ind w:left="0" w:right="50" w:firstLine="0"/>
              <w:jc w:val="right"/>
            </w:pPr>
            <w:r>
              <w:rPr>
                <w:rFonts w:ascii="Arial" w:eastAsia="Arial" w:hAnsi="Arial" w:cs="Arial"/>
                <w:sz w:val="18"/>
              </w:rPr>
              <w:t xml:space="preserve">11.121 </w:t>
            </w:r>
          </w:p>
        </w:tc>
        <w:tc>
          <w:tcPr>
            <w:tcW w:w="1025" w:type="dxa"/>
            <w:tcBorders>
              <w:top w:val="single" w:sz="15" w:space="0" w:color="000000"/>
              <w:left w:val="single" w:sz="8" w:space="0" w:color="000000"/>
              <w:bottom w:val="nil"/>
              <w:right w:val="single" w:sz="8" w:space="0" w:color="000000"/>
            </w:tcBorders>
          </w:tcPr>
          <w:p w:rsidR="002D5967" w:rsidRDefault="000507BC">
            <w:pPr>
              <w:spacing w:after="0" w:line="259" w:lineRule="auto"/>
              <w:ind w:left="0" w:right="50" w:firstLine="0"/>
              <w:jc w:val="right"/>
            </w:pPr>
            <w:r>
              <w:rPr>
                <w:rFonts w:ascii="Arial" w:eastAsia="Arial" w:hAnsi="Arial" w:cs="Arial"/>
                <w:sz w:val="18"/>
              </w:rPr>
              <w:t xml:space="preserve">11.156 </w:t>
            </w:r>
          </w:p>
        </w:tc>
        <w:tc>
          <w:tcPr>
            <w:tcW w:w="1022" w:type="dxa"/>
            <w:tcBorders>
              <w:top w:val="single" w:sz="2" w:space="0" w:color="FFFFFF"/>
              <w:left w:val="single" w:sz="8" w:space="0" w:color="000000"/>
              <w:bottom w:val="nil"/>
              <w:right w:val="single" w:sz="15" w:space="0" w:color="000000"/>
            </w:tcBorders>
          </w:tcPr>
          <w:p w:rsidR="002D5967" w:rsidRDefault="000507BC">
            <w:pPr>
              <w:spacing w:after="0" w:line="259" w:lineRule="auto"/>
              <w:ind w:left="0" w:right="56" w:firstLine="0"/>
              <w:jc w:val="right"/>
            </w:pPr>
            <w:r>
              <w:rPr>
                <w:rFonts w:ascii="Arial" w:eastAsia="Arial" w:hAnsi="Arial" w:cs="Arial"/>
                <w:sz w:val="18"/>
              </w:rPr>
              <w:t xml:space="preserve">.000 </w:t>
            </w:r>
          </w:p>
        </w:tc>
      </w:tr>
      <w:tr w:rsidR="002D5967">
        <w:trPr>
          <w:trHeight w:val="260"/>
        </w:trPr>
        <w:tc>
          <w:tcPr>
            <w:tcW w:w="1691" w:type="dxa"/>
            <w:tcBorders>
              <w:top w:val="nil"/>
              <w:left w:val="single" w:sz="15" w:space="0" w:color="000000"/>
              <w:bottom w:val="nil"/>
              <w:right w:val="single" w:sz="15" w:space="0" w:color="000000"/>
            </w:tcBorders>
          </w:tcPr>
          <w:p w:rsidR="002D5967" w:rsidRDefault="000507BC">
            <w:pPr>
              <w:spacing w:after="0" w:line="259" w:lineRule="auto"/>
              <w:ind w:left="65" w:firstLine="0"/>
            </w:pPr>
            <w:r>
              <w:rPr>
                <w:rFonts w:ascii="Arial" w:eastAsia="Arial" w:hAnsi="Arial" w:cs="Arial"/>
                <w:sz w:val="18"/>
              </w:rPr>
              <w:t xml:space="preserve">Within Groups </w:t>
            </w:r>
          </w:p>
        </w:tc>
        <w:tc>
          <w:tcPr>
            <w:tcW w:w="1469" w:type="dxa"/>
            <w:tcBorders>
              <w:top w:val="nil"/>
              <w:left w:val="single" w:sz="15" w:space="0" w:color="000000"/>
              <w:bottom w:val="nil"/>
              <w:right w:val="single" w:sz="8" w:space="0" w:color="000000"/>
            </w:tcBorders>
          </w:tcPr>
          <w:p w:rsidR="002D5967" w:rsidRDefault="000507BC">
            <w:pPr>
              <w:spacing w:after="0" w:line="259" w:lineRule="auto"/>
              <w:ind w:left="0" w:right="51" w:firstLine="0"/>
              <w:jc w:val="right"/>
            </w:pPr>
            <w:r>
              <w:rPr>
                <w:rFonts w:ascii="Arial" w:eastAsia="Arial" w:hAnsi="Arial" w:cs="Arial"/>
                <w:sz w:val="18"/>
              </w:rPr>
              <w:t xml:space="preserve">134.577 </w:t>
            </w:r>
          </w:p>
        </w:tc>
        <w:tc>
          <w:tcPr>
            <w:tcW w:w="1025" w:type="dxa"/>
            <w:tcBorders>
              <w:top w:val="nil"/>
              <w:left w:val="single" w:sz="8" w:space="0" w:color="000000"/>
              <w:bottom w:val="nil"/>
              <w:right w:val="single" w:sz="8" w:space="0" w:color="000000"/>
            </w:tcBorders>
          </w:tcPr>
          <w:p w:rsidR="002D5967" w:rsidRDefault="000507BC">
            <w:pPr>
              <w:spacing w:after="0" w:line="259" w:lineRule="auto"/>
              <w:ind w:left="0" w:right="49" w:firstLine="0"/>
              <w:jc w:val="right"/>
            </w:pPr>
            <w:r>
              <w:rPr>
                <w:rFonts w:ascii="Arial" w:eastAsia="Arial" w:hAnsi="Arial" w:cs="Arial"/>
                <w:sz w:val="18"/>
              </w:rPr>
              <w:t xml:space="preserve">135 </w:t>
            </w:r>
          </w:p>
        </w:tc>
        <w:tc>
          <w:tcPr>
            <w:tcW w:w="1408" w:type="dxa"/>
            <w:tcBorders>
              <w:top w:val="nil"/>
              <w:left w:val="single" w:sz="8" w:space="0" w:color="000000"/>
              <w:bottom w:val="nil"/>
              <w:right w:val="single" w:sz="8" w:space="0" w:color="000000"/>
            </w:tcBorders>
          </w:tcPr>
          <w:p w:rsidR="002D5967" w:rsidRDefault="000507BC">
            <w:pPr>
              <w:spacing w:after="0" w:line="259" w:lineRule="auto"/>
              <w:ind w:left="0" w:right="50" w:firstLine="0"/>
              <w:jc w:val="right"/>
            </w:pPr>
            <w:r>
              <w:rPr>
                <w:rFonts w:ascii="Arial" w:eastAsia="Arial" w:hAnsi="Arial" w:cs="Arial"/>
                <w:sz w:val="18"/>
              </w:rPr>
              <w:t xml:space="preserve">.997 </w:t>
            </w:r>
          </w:p>
        </w:tc>
        <w:tc>
          <w:tcPr>
            <w:tcW w:w="1025" w:type="dxa"/>
            <w:tcBorders>
              <w:top w:val="nil"/>
              <w:left w:val="single" w:sz="8" w:space="0" w:color="000000"/>
              <w:bottom w:val="nil"/>
              <w:right w:val="single" w:sz="8" w:space="0" w:color="000000"/>
            </w:tcBorders>
          </w:tcPr>
          <w:p w:rsidR="002D5967" w:rsidRDefault="000507BC">
            <w:pPr>
              <w:spacing w:after="0" w:line="259" w:lineRule="auto"/>
              <w:ind w:left="0" w:firstLine="0"/>
            </w:pPr>
            <w:r>
              <w:t xml:space="preserve"> </w:t>
            </w:r>
          </w:p>
        </w:tc>
        <w:tc>
          <w:tcPr>
            <w:tcW w:w="1022" w:type="dxa"/>
            <w:tcBorders>
              <w:top w:val="nil"/>
              <w:left w:val="single" w:sz="8" w:space="0" w:color="000000"/>
              <w:bottom w:val="nil"/>
              <w:right w:val="single" w:sz="15" w:space="0" w:color="000000"/>
            </w:tcBorders>
          </w:tcPr>
          <w:p w:rsidR="002D5967" w:rsidRDefault="000507BC">
            <w:pPr>
              <w:spacing w:after="0" w:line="259" w:lineRule="auto"/>
              <w:ind w:left="0" w:firstLine="0"/>
            </w:pPr>
            <w:r>
              <w:t xml:space="preserve"> </w:t>
            </w:r>
          </w:p>
        </w:tc>
      </w:tr>
      <w:tr w:rsidR="002D5967">
        <w:trPr>
          <w:trHeight w:val="336"/>
        </w:trPr>
        <w:tc>
          <w:tcPr>
            <w:tcW w:w="1691" w:type="dxa"/>
            <w:tcBorders>
              <w:top w:val="nil"/>
              <w:left w:val="single" w:sz="15" w:space="0" w:color="000000"/>
              <w:bottom w:val="single" w:sz="15" w:space="0" w:color="000000"/>
              <w:right w:val="single" w:sz="15" w:space="0" w:color="000000"/>
            </w:tcBorders>
            <w:shd w:val="clear" w:color="auto" w:fill="FFFFFF"/>
            <w:vAlign w:val="bottom"/>
          </w:tcPr>
          <w:p w:rsidR="002D5967" w:rsidRDefault="000507BC">
            <w:pPr>
              <w:spacing w:after="0" w:line="259" w:lineRule="auto"/>
              <w:ind w:left="65" w:firstLine="0"/>
            </w:pPr>
            <w:r>
              <w:rPr>
                <w:rFonts w:ascii="Arial" w:eastAsia="Arial" w:hAnsi="Arial" w:cs="Arial"/>
                <w:sz w:val="18"/>
              </w:rPr>
              <w:t xml:space="preserve">Total </w:t>
            </w:r>
          </w:p>
        </w:tc>
        <w:tc>
          <w:tcPr>
            <w:tcW w:w="1469" w:type="dxa"/>
            <w:tcBorders>
              <w:top w:val="nil"/>
              <w:left w:val="single" w:sz="15" w:space="0" w:color="000000"/>
              <w:bottom w:val="single" w:sz="15" w:space="0" w:color="000000"/>
              <w:right w:val="single" w:sz="8" w:space="0" w:color="000000"/>
            </w:tcBorders>
            <w:shd w:val="clear" w:color="auto" w:fill="FFFFFF"/>
            <w:vAlign w:val="bottom"/>
          </w:tcPr>
          <w:p w:rsidR="002D5967" w:rsidRDefault="000507BC">
            <w:pPr>
              <w:spacing w:after="0" w:line="259" w:lineRule="auto"/>
              <w:ind w:left="0" w:right="51" w:firstLine="0"/>
              <w:jc w:val="right"/>
            </w:pPr>
            <w:r>
              <w:rPr>
                <w:rFonts w:ascii="Arial" w:eastAsia="Arial" w:hAnsi="Arial" w:cs="Arial"/>
                <w:sz w:val="18"/>
              </w:rPr>
              <w:t xml:space="preserve">156.819 </w:t>
            </w:r>
          </w:p>
        </w:tc>
        <w:tc>
          <w:tcPr>
            <w:tcW w:w="1025" w:type="dxa"/>
            <w:tcBorders>
              <w:top w:val="nil"/>
              <w:left w:val="single" w:sz="8" w:space="0" w:color="000000"/>
              <w:bottom w:val="single" w:sz="15" w:space="0" w:color="000000"/>
              <w:right w:val="single" w:sz="8" w:space="0" w:color="000000"/>
            </w:tcBorders>
            <w:shd w:val="clear" w:color="auto" w:fill="FFFFFF"/>
            <w:vAlign w:val="bottom"/>
          </w:tcPr>
          <w:p w:rsidR="002D5967" w:rsidRDefault="000507BC">
            <w:pPr>
              <w:spacing w:after="0" w:line="259" w:lineRule="auto"/>
              <w:ind w:left="0" w:right="49" w:firstLine="0"/>
              <w:jc w:val="right"/>
            </w:pPr>
            <w:r>
              <w:rPr>
                <w:rFonts w:ascii="Arial" w:eastAsia="Arial" w:hAnsi="Arial" w:cs="Arial"/>
                <w:sz w:val="18"/>
              </w:rPr>
              <w:t xml:space="preserve">137 </w:t>
            </w:r>
          </w:p>
        </w:tc>
        <w:tc>
          <w:tcPr>
            <w:tcW w:w="1408"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1" w:firstLine="0"/>
            </w:pPr>
            <w:r>
              <w:t xml:space="preserve"> </w:t>
            </w:r>
          </w:p>
        </w:tc>
        <w:tc>
          <w:tcPr>
            <w:tcW w:w="1025"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0" w:firstLine="0"/>
            </w:pPr>
            <w:r>
              <w:t xml:space="preserve"> </w:t>
            </w:r>
          </w:p>
        </w:tc>
        <w:tc>
          <w:tcPr>
            <w:tcW w:w="1022" w:type="dxa"/>
            <w:tcBorders>
              <w:top w:val="nil"/>
              <w:left w:val="single" w:sz="8" w:space="0" w:color="000000"/>
              <w:bottom w:val="single" w:sz="15" w:space="0" w:color="000000"/>
              <w:right w:val="single" w:sz="15" w:space="0" w:color="000000"/>
            </w:tcBorders>
            <w:shd w:val="clear" w:color="auto" w:fill="FFFFFF"/>
          </w:tcPr>
          <w:p w:rsidR="002D5967" w:rsidRDefault="000507BC">
            <w:pPr>
              <w:spacing w:after="0" w:line="259" w:lineRule="auto"/>
              <w:ind w:left="0" w:firstLine="0"/>
            </w:pPr>
            <w:r>
              <w:t xml:space="preserve"> </w:t>
            </w:r>
          </w:p>
        </w:tc>
      </w:tr>
    </w:tbl>
    <w:p w:rsidR="002D5967" w:rsidRDefault="000507BC">
      <w:pPr>
        <w:spacing w:after="0" w:line="259" w:lineRule="auto"/>
        <w:ind w:left="941" w:firstLine="0"/>
      </w:pPr>
      <w:r>
        <w:t xml:space="preserve"> </w:t>
      </w:r>
    </w:p>
    <w:p w:rsidR="002D5967" w:rsidRDefault="000507BC">
      <w:pPr>
        <w:spacing w:after="451" w:line="265" w:lineRule="auto"/>
        <w:ind w:left="1466" w:right="639"/>
        <w:jc w:val="center"/>
      </w:pPr>
      <w:r>
        <w:rPr>
          <w:rFonts w:ascii="Arial" w:eastAsia="Arial" w:hAnsi="Arial" w:cs="Arial"/>
          <w:b/>
          <w:sz w:val="18"/>
        </w:rPr>
        <w:t>Multiple Comparisons</w:t>
      </w:r>
      <w:r>
        <w:rPr>
          <w:rFonts w:ascii="Arial" w:eastAsia="Arial" w:hAnsi="Arial" w:cs="Arial"/>
          <w:sz w:val="18"/>
        </w:rPr>
        <w:t xml:space="preserve"> </w:t>
      </w:r>
    </w:p>
    <w:p w:rsidR="002D5967" w:rsidRDefault="000507BC">
      <w:pPr>
        <w:spacing w:after="3" w:line="259" w:lineRule="auto"/>
        <w:ind w:left="257" w:right="5207"/>
      </w:pPr>
      <w:r>
        <w:rPr>
          <w:rFonts w:ascii="Arial" w:eastAsia="Arial" w:hAnsi="Arial" w:cs="Arial"/>
          <w:sz w:val="18"/>
        </w:rPr>
        <w:t xml:space="preserve">Dependent Variable:   Part II: Riley seems provocative  </w:t>
      </w:r>
      <w:r>
        <w:t xml:space="preserve"> </w:t>
      </w:r>
      <w:r>
        <w:rPr>
          <w:rFonts w:ascii="Arial" w:eastAsia="Arial" w:hAnsi="Arial" w:cs="Arial"/>
          <w:sz w:val="18"/>
        </w:rPr>
        <w:t xml:space="preserve">Tukey HSD  </w:t>
      </w:r>
      <w:r>
        <w:t xml:space="preserve"> </w:t>
      </w:r>
    </w:p>
    <w:tbl>
      <w:tblPr>
        <w:tblStyle w:val="TableGrid"/>
        <w:tblW w:w="10752" w:type="dxa"/>
        <w:tblInd w:w="247" w:type="dxa"/>
        <w:tblCellMar>
          <w:top w:w="130" w:type="dxa"/>
          <w:left w:w="0" w:type="dxa"/>
          <w:bottom w:w="21" w:type="dxa"/>
          <w:right w:w="20" w:type="dxa"/>
        </w:tblCellMar>
        <w:tblLook w:val="04A0" w:firstRow="1" w:lastRow="0" w:firstColumn="1" w:lastColumn="0" w:noHBand="0" w:noVBand="1"/>
      </w:tblPr>
      <w:tblGrid>
        <w:gridCol w:w="2390"/>
        <w:gridCol w:w="2273"/>
        <w:gridCol w:w="1400"/>
        <w:gridCol w:w="1018"/>
        <w:gridCol w:w="977"/>
        <w:gridCol w:w="1340"/>
        <w:gridCol w:w="1354"/>
      </w:tblGrid>
      <w:tr w:rsidR="002D5967">
        <w:trPr>
          <w:trHeight w:val="410"/>
        </w:trPr>
        <w:tc>
          <w:tcPr>
            <w:tcW w:w="2391" w:type="dxa"/>
            <w:vMerge w:val="restart"/>
            <w:tcBorders>
              <w:top w:val="single" w:sz="15" w:space="0" w:color="000000"/>
              <w:left w:val="single" w:sz="15" w:space="0" w:color="000000"/>
              <w:bottom w:val="single" w:sz="15" w:space="0" w:color="000000"/>
              <w:right w:val="nil"/>
            </w:tcBorders>
            <w:vAlign w:val="bottom"/>
          </w:tcPr>
          <w:p w:rsidR="002D5967" w:rsidRDefault="000507BC">
            <w:pPr>
              <w:spacing w:after="98" w:line="259" w:lineRule="auto"/>
              <w:ind w:left="79" w:firstLine="0"/>
            </w:pPr>
            <w:r>
              <w:rPr>
                <w:rFonts w:ascii="Arial" w:eastAsia="Arial" w:hAnsi="Arial" w:cs="Arial"/>
                <w:sz w:val="18"/>
              </w:rPr>
              <w:t xml:space="preserve">(I) Condition (1 = S, 2 = R, </w:t>
            </w:r>
          </w:p>
          <w:p w:rsidR="002D5967" w:rsidRDefault="000507BC">
            <w:pPr>
              <w:spacing w:after="0" w:line="259" w:lineRule="auto"/>
              <w:ind w:left="79" w:firstLine="0"/>
            </w:pPr>
            <w:r>
              <w:rPr>
                <w:rFonts w:ascii="Arial" w:eastAsia="Arial" w:hAnsi="Arial" w:cs="Arial"/>
                <w:sz w:val="18"/>
              </w:rPr>
              <w:t xml:space="preserve">3 = E) </w:t>
            </w:r>
          </w:p>
        </w:tc>
        <w:tc>
          <w:tcPr>
            <w:tcW w:w="2273" w:type="dxa"/>
            <w:vMerge w:val="restart"/>
            <w:tcBorders>
              <w:top w:val="single" w:sz="15" w:space="0" w:color="000000"/>
              <w:left w:val="nil"/>
              <w:bottom w:val="single" w:sz="15" w:space="0" w:color="000000"/>
              <w:right w:val="single" w:sz="15" w:space="0" w:color="000000"/>
            </w:tcBorders>
            <w:vAlign w:val="bottom"/>
          </w:tcPr>
          <w:p w:rsidR="002D5967" w:rsidRDefault="000507BC">
            <w:pPr>
              <w:spacing w:after="98" w:line="259" w:lineRule="auto"/>
              <w:ind w:left="0" w:firstLine="0"/>
            </w:pPr>
            <w:r>
              <w:rPr>
                <w:rFonts w:ascii="Arial" w:eastAsia="Arial" w:hAnsi="Arial" w:cs="Arial"/>
                <w:sz w:val="18"/>
              </w:rPr>
              <w:t xml:space="preserve">(J) Condition (1 = S, 2 = R, </w:t>
            </w:r>
          </w:p>
          <w:p w:rsidR="002D5967" w:rsidRDefault="000507BC">
            <w:pPr>
              <w:spacing w:after="0" w:line="259" w:lineRule="auto"/>
              <w:ind w:left="0" w:firstLine="0"/>
            </w:pPr>
            <w:r>
              <w:rPr>
                <w:rFonts w:ascii="Arial" w:eastAsia="Arial" w:hAnsi="Arial" w:cs="Arial"/>
                <w:sz w:val="18"/>
              </w:rPr>
              <w:t xml:space="preserve">3 = E) </w:t>
            </w:r>
          </w:p>
        </w:tc>
        <w:tc>
          <w:tcPr>
            <w:tcW w:w="1400" w:type="dxa"/>
            <w:vMerge w:val="restart"/>
            <w:tcBorders>
              <w:top w:val="single" w:sz="15" w:space="0" w:color="000000"/>
              <w:left w:val="single" w:sz="15" w:space="0" w:color="000000"/>
              <w:bottom w:val="single" w:sz="15" w:space="0" w:color="000000"/>
              <w:right w:val="single" w:sz="8" w:space="0" w:color="000000"/>
            </w:tcBorders>
            <w:vAlign w:val="bottom"/>
          </w:tcPr>
          <w:p w:rsidR="002D5967" w:rsidRDefault="000507BC">
            <w:pPr>
              <w:spacing w:after="98" w:line="259" w:lineRule="auto"/>
              <w:ind w:left="23" w:firstLine="0"/>
              <w:jc w:val="center"/>
            </w:pPr>
            <w:r>
              <w:rPr>
                <w:rFonts w:ascii="Arial" w:eastAsia="Arial" w:hAnsi="Arial" w:cs="Arial"/>
                <w:sz w:val="18"/>
              </w:rPr>
              <w:t xml:space="preserve">Mean </w:t>
            </w:r>
          </w:p>
          <w:p w:rsidR="002D5967" w:rsidRDefault="000507BC">
            <w:pPr>
              <w:spacing w:after="0" w:line="259" w:lineRule="auto"/>
              <w:ind w:left="108" w:firstLine="0"/>
            </w:pPr>
            <w:r>
              <w:rPr>
                <w:rFonts w:ascii="Arial" w:eastAsia="Arial" w:hAnsi="Arial" w:cs="Arial"/>
                <w:sz w:val="18"/>
              </w:rPr>
              <w:t xml:space="preserve">Difference (I-J) </w:t>
            </w:r>
          </w:p>
        </w:tc>
        <w:tc>
          <w:tcPr>
            <w:tcW w:w="1018" w:type="dxa"/>
            <w:vMerge w:val="restart"/>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22" w:firstLine="0"/>
            </w:pPr>
            <w:r>
              <w:rPr>
                <w:rFonts w:ascii="Arial" w:eastAsia="Arial" w:hAnsi="Arial" w:cs="Arial"/>
                <w:sz w:val="18"/>
              </w:rPr>
              <w:t xml:space="preserve">Std. Error </w:t>
            </w:r>
          </w:p>
        </w:tc>
        <w:tc>
          <w:tcPr>
            <w:tcW w:w="977" w:type="dxa"/>
            <w:vMerge w:val="restart"/>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6" w:firstLine="0"/>
              <w:jc w:val="center"/>
            </w:pPr>
            <w:r>
              <w:rPr>
                <w:rFonts w:ascii="Arial" w:eastAsia="Arial" w:hAnsi="Arial" w:cs="Arial"/>
                <w:sz w:val="18"/>
              </w:rPr>
              <w:t xml:space="preserve">Sig. </w:t>
            </w:r>
          </w:p>
        </w:tc>
        <w:tc>
          <w:tcPr>
            <w:tcW w:w="2694" w:type="dxa"/>
            <w:gridSpan w:val="2"/>
            <w:tcBorders>
              <w:top w:val="single" w:sz="15" w:space="0" w:color="000000"/>
              <w:left w:val="single" w:sz="8" w:space="0" w:color="000000"/>
              <w:bottom w:val="single" w:sz="9" w:space="0" w:color="FFFFFF"/>
              <w:right w:val="single" w:sz="16" w:space="0" w:color="000000"/>
            </w:tcBorders>
            <w:vAlign w:val="bottom"/>
          </w:tcPr>
          <w:p w:rsidR="002D5967" w:rsidRDefault="000507BC">
            <w:pPr>
              <w:spacing w:after="0" w:line="259" w:lineRule="auto"/>
              <w:ind w:left="3" w:firstLine="0"/>
              <w:jc w:val="center"/>
            </w:pPr>
            <w:r>
              <w:rPr>
                <w:rFonts w:ascii="Arial" w:eastAsia="Arial" w:hAnsi="Arial" w:cs="Arial"/>
                <w:sz w:val="18"/>
              </w:rPr>
              <w:t xml:space="preserve">95% Confidence Interval </w:t>
            </w:r>
          </w:p>
        </w:tc>
      </w:tr>
      <w:tr w:rsidR="002D5967">
        <w:trPr>
          <w:trHeight w:val="478"/>
        </w:trPr>
        <w:tc>
          <w:tcPr>
            <w:tcW w:w="0" w:type="auto"/>
            <w:vMerge/>
            <w:tcBorders>
              <w:top w:val="nil"/>
              <w:left w:val="single" w:sz="15" w:space="0" w:color="000000"/>
              <w:bottom w:val="single" w:sz="15" w:space="0" w:color="000000"/>
              <w:right w:val="nil"/>
            </w:tcBorders>
          </w:tcPr>
          <w:p w:rsidR="002D5967" w:rsidRDefault="002D5967">
            <w:pPr>
              <w:spacing w:after="160" w:line="259" w:lineRule="auto"/>
              <w:ind w:left="0" w:firstLine="0"/>
            </w:pPr>
          </w:p>
        </w:tc>
        <w:tc>
          <w:tcPr>
            <w:tcW w:w="0" w:type="auto"/>
            <w:vMerge/>
            <w:tcBorders>
              <w:top w:val="nil"/>
              <w:left w:val="nil"/>
              <w:bottom w:val="single" w:sz="15" w:space="0" w:color="000000"/>
              <w:right w:val="single" w:sz="15" w:space="0" w:color="000000"/>
            </w:tcBorders>
          </w:tcPr>
          <w:p w:rsidR="002D5967" w:rsidRDefault="002D5967">
            <w:pPr>
              <w:spacing w:after="160" w:line="259" w:lineRule="auto"/>
              <w:ind w:left="0" w:firstLine="0"/>
            </w:pPr>
          </w:p>
        </w:tc>
        <w:tc>
          <w:tcPr>
            <w:tcW w:w="0" w:type="auto"/>
            <w:vMerge/>
            <w:tcBorders>
              <w:top w:val="nil"/>
              <w:left w:val="single" w:sz="15" w:space="0" w:color="000000"/>
              <w:bottom w:val="single" w:sz="15" w:space="0" w:color="000000"/>
              <w:right w:val="single" w:sz="8" w:space="0" w:color="000000"/>
            </w:tcBorders>
          </w:tcPr>
          <w:p w:rsidR="002D5967" w:rsidRDefault="002D5967">
            <w:pPr>
              <w:spacing w:after="160" w:line="259" w:lineRule="auto"/>
              <w:ind w:left="0" w:firstLine="0"/>
            </w:pP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1340" w:type="dxa"/>
            <w:tcBorders>
              <w:top w:val="single" w:sz="9"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137" w:firstLine="0"/>
            </w:pPr>
            <w:r>
              <w:rPr>
                <w:rFonts w:ascii="Arial" w:eastAsia="Arial" w:hAnsi="Arial" w:cs="Arial"/>
                <w:sz w:val="18"/>
              </w:rPr>
              <w:t xml:space="preserve">Lower Bound </w:t>
            </w:r>
          </w:p>
        </w:tc>
        <w:tc>
          <w:tcPr>
            <w:tcW w:w="1354" w:type="dxa"/>
            <w:tcBorders>
              <w:top w:val="single" w:sz="9" w:space="0" w:color="FFFFFF"/>
              <w:left w:val="single" w:sz="8" w:space="0" w:color="000000"/>
              <w:bottom w:val="single" w:sz="2" w:space="0" w:color="FFFFFF"/>
              <w:right w:val="single" w:sz="16" w:space="0" w:color="000000"/>
            </w:tcBorders>
            <w:vAlign w:val="bottom"/>
          </w:tcPr>
          <w:p w:rsidR="002D5967" w:rsidRDefault="000507BC">
            <w:pPr>
              <w:spacing w:after="0" w:line="259" w:lineRule="auto"/>
              <w:ind w:left="139" w:firstLine="0"/>
            </w:pPr>
            <w:r>
              <w:rPr>
                <w:rFonts w:ascii="Arial" w:eastAsia="Arial" w:hAnsi="Arial" w:cs="Arial"/>
                <w:sz w:val="18"/>
              </w:rPr>
              <w:t xml:space="preserve">Upper Bound </w:t>
            </w:r>
          </w:p>
        </w:tc>
      </w:tr>
      <w:tr w:rsidR="002D5967">
        <w:trPr>
          <w:trHeight w:val="413"/>
        </w:trPr>
        <w:tc>
          <w:tcPr>
            <w:tcW w:w="2391" w:type="dxa"/>
            <w:vMerge w:val="restart"/>
            <w:tcBorders>
              <w:top w:val="single" w:sz="15" w:space="0" w:color="000000"/>
              <w:left w:val="single" w:sz="15" w:space="0" w:color="000000"/>
              <w:bottom w:val="single" w:sz="8" w:space="0" w:color="000000"/>
              <w:right w:val="nil"/>
            </w:tcBorders>
          </w:tcPr>
          <w:p w:rsidR="002D5967" w:rsidRDefault="000507BC">
            <w:pPr>
              <w:spacing w:after="0" w:line="259" w:lineRule="auto"/>
              <w:ind w:left="79" w:firstLine="0"/>
            </w:pPr>
            <w:r>
              <w:rPr>
                <w:rFonts w:ascii="Arial" w:eastAsia="Arial" w:hAnsi="Arial" w:cs="Arial"/>
                <w:sz w:val="18"/>
              </w:rPr>
              <w:t xml:space="preserve">Sexuality </w:t>
            </w:r>
          </w:p>
        </w:tc>
        <w:tc>
          <w:tcPr>
            <w:tcW w:w="2273" w:type="dxa"/>
            <w:vMerge w:val="restart"/>
            <w:tcBorders>
              <w:top w:val="single" w:sz="15" w:space="0" w:color="000000"/>
              <w:left w:val="nil"/>
              <w:bottom w:val="single" w:sz="8" w:space="0" w:color="000000"/>
              <w:right w:val="single" w:sz="15" w:space="0" w:color="000000"/>
            </w:tcBorders>
            <w:vAlign w:val="center"/>
          </w:tcPr>
          <w:p w:rsidR="002D5967" w:rsidRDefault="000507BC">
            <w:pPr>
              <w:spacing w:after="192" w:line="259" w:lineRule="auto"/>
              <w:ind w:left="0" w:firstLine="0"/>
            </w:pPr>
            <w:r>
              <w:rPr>
                <w:rFonts w:ascii="Arial" w:eastAsia="Arial" w:hAnsi="Arial" w:cs="Arial"/>
                <w:sz w:val="18"/>
              </w:rPr>
              <w:t xml:space="preserve">Romance </w:t>
            </w:r>
          </w:p>
          <w:p w:rsidR="002D5967" w:rsidRDefault="000507BC">
            <w:pPr>
              <w:spacing w:after="0" w:line="259" w:lineRule="auto"/>
              <w:ind w:left="0" w:firstLine="0"/>
            </w:pPr>
            <w:r>
              <w:rPr>
                <w:rFonts w:ascii="Arial" w:eastAsia="Arial" w:hAnsi="Arial" w:cs="Arial"/>
                <w:sz w:val="18"/>
              </w:rPr>
              <w:t xml:space="preserve">Education </w:t>
            </w:r>
          </w:p>
        </w:tc>
        <w:tc>
          <w:tcPr>
            <w:tcW w:w="1400" w:type="dxa"/>
            <w:tcBorders>
              <w:top w:val="single" w:sz="15" w:space="0" w:color="000000"/>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.61607</w:t>
            </w:r>
            <w:r>
              <w:rPr>
                <w:rFonts w:ascii="Arial" w:eastAsia="Arial" w:hAnsi="Arial" w:cs="Arial"/>
                <w:sz w:val="18"/>
                <w:vertAlign w:val="superscript"/>
              </w:rPr>
              <w:t>*</w:t>
            </w:r>
            <w:r>
              <w:rPr>
                <w:rFonts w:ascii="Arial" w:eastAsia="Arial" w:hAnsi="Arial" w:cs="Arial"/>
                <w:sz w:val="18"/>
              </w:rPr>
              <w:t xml:space="preserve"> </w:t>
            </w:r>
          </w:p>
        </w:tc>
        <w:tc>
          <w:tcPr>
            <w:tcW w:w="1018"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.21096 </w:t>
            </w:r>
          </w:p>
        </w:tc>
        <w:tc>
          <w:tcPr>
            <w:tcW w:w="977"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.011 </w:t>
            </w:r>
          </w:p>
        </w:tc>
        <w:tc>
          <w:tcPr>
            <w:tcW w:w="1340"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.1161 </w:t>
            </w:r>
          </w:p>
        </w:tc>
        <w:tc>
          <w:tcPr>
            <w:tcW w:w="1354" w:type="dxa"/>
            <w:tcBorders>
              <w:top w:val="single" w:sz="2" w:space="0" w:color="FFFFFF"/>
              <w:left w:val="single" w:sz="8" w:space="0" w:color="000000"/>
              <w:bottom w:val="single" w:sz="16" w:space="0" w:color="FFFFFF"/>
              <w:right w:val="single" w:sz="16"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1.1160 </w:t>
            </w:r>
          </w:p>
        </w:tc>
      </w:tr>
      <w:tr w:rsidR="002D5967">
        <w:trPr>
          <w:trHeight w:val="460"/>
        </w:trPr>
        <w:tc>
          <w:tcPr>
            <w:tcW w:w="0" w:type="auto"/>
            <w:vMerge/>
            <w:tcBorders>
              <w:top w:val="nil"/>
              <w:left w:val="single" w:sz="15" w:space="0" w:color="000000"/>
              <w:bottom w:val="single" w:sz="8" w:space="0" w:color="000000"/>
              <w:right w:val="nil"/>
            </w:tcBorders>
          </w:tcPr>
          <w:p w:rsidR="002D5967" w:rsidRDefault="002D5967">
            <w:pPr>
              <w:spacing w:after="160" w:line="259" w:lineRule="auto"/>
              <w:ind w:left="0" w:firstLine="0"/>
            </w:pPr>
          </w:p>
        </w:tc>
        <w:tc>
          <w:tcPr>
            <w:tcW w:w="0" w:type="auto"/>
            <w:vMerge/>
            <w:tcBorders>
              <w:top w:val="nil"/>
              <w:left w:val="nil"/>
              <w:bottom w:val="single" w:sz="8" w:space="0" w:color="000000"/>
              <w:right w:val="single" w:sz="15" w:space="0" w:color="000000"/>
            </w:tcBorders>
          </w:tcPr>
          <w:p w:rsidR="002D5967" w:rsidRDefault="002D5967">
            <w:pPr>
              <w:spacing w:after="160" w:line="259" w:lineRule="auto"/>
              <w:ind w:left="0" w:firstLine="0"/>
            </w:pPr>
          </w:p>
        </w:tc>
        <w:tc>
          <w:tcPr>
            <w:tcW w:w="1400" w:type="dxa"/>
            <w:tcBorders>
              <w:top w:val="single" w:sz="16" w:space="0" w:color="FFFFFF"/>
              <w:left w:val="single" w:sz="15" w:space="0" w:color="000000"/>
              <w:bottom w:val="single" w:sz="8"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.99107</w:t>
            </w:r>
            <w:r>
              <w:rPr>
                <w:rFonts w:ascii="Arial" w:eastAsia="Arial" w:hAnsi="Arial" w:cs="Arial"/>
                <w:sz w:val="18"/>
                <w:vertAlign w:val="superscript"/>
              </w:rPr>
              <w:t>*</w:t>
            </w:r>
            <w:r>
              <w:rPr>
                <w:rFonts w:ascii="Arial" w:eastAsia="Arial" w:hAnsi="Arial" w:cs="Arial"/>
                <w:sz w:val="18"/>
              </w:rPr>
              <w:t xml:space="preserve"> </w:t>
            </w:r>
          </w:p>
        </w:tc>
        <w:tc>
          <w:tcPr>
            <w:tcW w:w="1018" w:type="dxa"/>
            <w:tcBorders>
              <w:top w:val="single" w:sz="16" w:space="0" w:color="FFFFFF"/>
              <w:left w:val="single" w:sz="8" w:space="0" w:color="000000"/>
              <w:bottom w:val="single" w:sz="8" w:space="0" w:color="000000"/>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.21096 </w:t>
            </w:r>
          </w:p>
        </w:tc>
        <w:tc>
          <w:tcPr>
            <w:tcW w:w="977" w:type="dxa"/>
            <w:tcBorders>
              <w:top w:val="single" w:sz="16" w:space="0" w:color="FFFFFF"/>
              <w:left w:val="single" w:sz="8" w:space="0" w:color="000000"/>
              <w:bottom w:val="single" w:sz="8"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.000 </w:t>
            </w:r>
          </w:p>
        </w:tc>
        <w:tc>
          <w:tcPr>
            <w:tcW w:w="1340" w:type="dxa"/>
            <w:tcBorders>
              <w:top w:val="single" w:sz="16" w:space="0" w:color="FFFFFF"/>
              <w:left w:val="single" w:sz="8" w:space="0" w:color="000000"/>
              <w:bottom w:val="single" w:sz="8"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.4911 </w:t>
            </w:r>
          </w:p>
        </w:tc>
        <w:tc>
          <w:tcPr>
            <w:tcW w:w="1354" w:type="dxa"/>
            <w:tcBorders>
              <w:top w:val="single" w:sz="16" w:space="0" w:color="FFFFFF"/>
              <w:left w:val="single" w:sz="8" w:space="0" w:color="000000"/>
              <w:bottom w:val="single" w:sz="8" w:space="0" w:color="000000"/>
              <w:right w:val="single" w:sz="16"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1.4910 </w:t>
            </w:r>
          </w:p>
        </w:tc>
      </w:tr>
      <w:tr w:rsidR="002D5967">
        <w:trPr>
          <w:trHeight w:val="415"/>
        </w:trPr>
        <w:tc>
          <w:tcPr>
            <w:tcW w:w="2391" w:type="dxa"/>
            <w:vMerge w:val="restart"/>
            <w:tcBorders>
              <w:top w:val="single" w:sz="8" w:space="0" w:color="000000"/>
              <w:left w:val="single" w:sz="15" w:space="0" w:color="000000"/>
              <w:bottom w:val="single" w:sz="8" w:space="0" w:color="000000"/>
              <w:right w:val="nil"/>
            </w:tcBorders>
          </w:tcPr>
          <w:p w:rsidR="002D5967" w:rsidRDefault="000507BC">
            <w:pPr>
              <w:spacing w:after="0" w:line="259" w:lineRule="auto"/>
              <w:ind w:left="79" w:firstLine="0"/>
            </w:pPr>
            <w:r>
              <w:rPr>
                <w:rFonts w:ascii="Arial" w:eastAsia="Arial" w:hAnsi="Arial" w:cs="Arial"/>
                <w:sz w:val="18"/>
              </w:rPr>
              <w:t xml:space="preserve">Romance </w:t>
            </w:r>
          </w:p>
        </w:tc>
        <w:tc>
          <w:tcPr>
            <w:tcW w:w="2273" w:type="dxa"/>
            <w:vMerge w:val="restart"/>
            <w:tcBorders>
              <w:top w:val="single" w:sz="8" w:space="0" w:color="000000"/>
              <w:left w:val="nil"/>
              <w:bottom w:val="single" w:sz="8" w:space="0" w:color="000000"/>
              <w:right w:val="single" w:sz="15" w:space="0" w:color="000000"/>
            </w:tcBorders>
            <w:vAlign w:val="center"/>
          </w:tcPr>
          <w:p w:rsidR="002D5967" w:rsidRDefault="000507BC">
            <w:pPr>
              <w:spacing w:after="192" w:line="259" w:lineRule="auto"/>
              <w:ind w:left="0" w:firstLine="0"/>
            </w:pPr>
            <w:r>
              <w:rPr>
                <w:rFonts w:ascii="Arial" w:eastAsia="Arial" w:hAnsi="Arial" w:cs="Arial"/>
                <w:sz w:val="18"/>
              </w:rPr>
              <w:t xml:space="preserve">Sexuality </w:t>
            </w:r>
          </w:p>
          <w:p w:rsidR="002D5967" w:rsidRDefault="000507BC">
            <w:pPr>
              <w:spacing w:after="0" w:line="259" w:lineRule="auto"/>
              <w:ind w:left="0" w:firstLine="0"/>
            </w:pPr>
            <w:r>
              <w:rPr>
                <w:rFonts w:ascii="Arial" w:eastAsia="Arial" w:hAnsi="Arial" w:cs="Arial"/>
                <w:sz w:val="18"/>
              </w:rPr>
              <w:t xml:space="preserve">Education </w:t>
            </w:r>
          </w:p>
        </w:tc>
        <w:tc>
          <w:tcPr>
            <w:tcW w:w="1400" w:type="dxa"/>
            <w:tcBorders>
              <w:top w:val="single" w:sz="8" w:space="0" w:color="000000"/>
              <w:left w:val="single" w:sz="15" w:space="0" w:color="000000"/>
              <w:bottom w:val="single" w:sz="8"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-.61607</w:t>
            </w:r>
            <w:r>
              <w:rPr>
                <w:rFonts w:ascii="Arial" w:eastAsia="Arial" w:hAnsi="Arial" w:cs="Arial"/>
                <w:sz w:val="18"/>
                <w:vertAlign w:val="superscript"/>
              </w:rPr>
              <w:t>*</w:t>
            </w:r>
            <w:r>
              <w:rPr>
                <w:rFonts w:ascii="Arial" w:eastAsia="Arial" w:hAnsi="Arial" w:cs="Arial"/>
                <w:sz w:val="18"/>
              </w:rPr>
              <w:t xml:space="preserve"> </w:t>
            </w:r>
          </w:p>
        </w:tc>
        <w:tc>
          <w:tcPr>
            <w:tcW w:w="1018" w:type="dxa"/>
            <w:tcBorders>
              <w:top w:val="single" w:sz="8" w:space="0" w:color="000000"/>
              <w:left w:val="single" w:sz="8" w:space="0" w:color="000000"/>
              <w:bottom w:val="single" w:sz="8"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.21096 </w:t>
            </w:r>
          </w:p>
        </w:tc>
        <w:tc>
          <w:tcPr>
            <w:tcW w:w="977" w:type="dxa"/>
            <w:tcBorders>
              <w:top w:val="single" w:sz="8" w:space="0" w:color="000000"/>
              <w:left w:val="single" w:sz="8" w:space="0" w:color="000000"/>
              <w:bottom w:val="single" w:sz="8"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.011 </w:t>
            </w:r>
          </w:p>
        </w:tc>
        <w:tc>
          <w:tcPr>
            <w:tcW w:w="1340" w:type="dxa"/>
            <w:tcBorders>
              <w:top w:val="single" w:sz="8" w:space="0" w:color="000000"/>
              <w:left w:val="single" w:sz="8" w:space="0" w:color="000000"/>
              <w:bottom w:val="single" w:sz="8"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-1.1160 </w:t>
            </w:r>
          </w:p>
        </w:tc>
        <w:tc>
          <w:tcPr>
            <w:tcW w:w="1354" w:type="dxa"/>
            <w:tcBorders>
              <w:top w:val="single" w:sz="8" w:space="0" w:color="000000"/>
              <w:left w:val="single" w:sz="8" w:space="0" w:color="000000"/>
              <w:bottom w:val="single" w:sz="8" w:space="0" w:color="FFFFFF"/>
              <w:right w:val="single" w:sz="16"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-.1161 </w:t>
            </w:r>
          </w:p>
        </w:tc>
      </w:tr>
      <w:tr w:rsidR="002D5967">
        <w:trPr>
          <w:trHeight w:val="434"/>
        </w:trPr>
        <w:tc>
          <w:tcPr>
            <w:tcW w:w="0" w:type="auto"/>
            <w:vMerge/>
            <w:tcBorders>
              <w:top w:val="nil"/>
              <w:left w:val="single" w:sz="15" w:space="0" w:color="000000"/>
              <w:bottom w:val="single" w:sz="8" w:space="0" w:color="000000"/>
              <w:right w:val="nil"/>
            </w:tcBorders>
          </w:tcPr>
          <w:p w:rsidR="002D5967" w:rsidRDefault="002D5967">
            <w:pPr>
              <w:spacing w:after="160" w:line="259" w:lineRule="auto"/>
              <w:ind w:left="0" w:firstLine="0"/>
            </w:pPr>
          </w:p>
        </w:tc>
        <w:tc>
          <w:tcPr>
            <w:tcW w:w="0" w:type="auto"/>
            <w:vMerge/>
            <w:tcBorders>
              <w:top w:val="nil"/>
              <w:left w:val="nil"/>
              <w:bottom w:val="single" w:sz="8" w:space="0" w:color="000000"/>
              <w:right w:val="single" w:sz="15" w:space="0" w:color="000000"/>
            </w:tcBorders>
          </w:tcPr>
          <w:p w:rsidR="002D5967" w:rsidRDefault="002D5967">
            <w:pPr>
              <w:spacing w:after="160" w:line="259" w:lineRule="auto"/>
              <w:ind w:left="0" w:firstLine="0"/>
            </w:pPr>
          </w:p>
        </w:tc>
        <w:tc>
          <w:tcPr>
            <w:tcW w:w="1400" w:type="dxa"/>
            <w:tcBorders>
              <w:top w:val="single" w:sz="8" w:space="0" w:color="FFFFFF"/>
              <w:left w:val="single" w:sz="15" w:space="0" w:color="000000"/>
              <w:bottom w:val="single" w:sz="8" w:space="0" w:color="000000"/>
              <w:right w:val="single" w:sz="8" w:space="0" w:color="000000"/>
            </w:tcBorders>
            <w:vAlign w:val="bottom"/>
          </w:tcPr>
          <w:p w:rsidR="002D5967" w:rsidRDefault="000507BC">
            <w:pPr>
              <w:spacing w:after="0" w:line="259" w:lineRule="auto"/>
              <w:ind w:left="0" w:right="52" w:firstLine="0"/>
              <w:jc w:val="right"/>
            </w:pPr>
            <w:r>
              <w:rPr>
                <w:rFonts w:ascii="Arial" w:eastAsia="Arial" w:hAnsi="Arial" w:cs="Arial"/>
                <w:sz w:val="18"/>
              </w:rPr>
              <w:t xml:space="preserve">.37500 </w:t>
            </w:r>
          </w:p>
        </w:tc>
        <w:tc>
          <w:tcPr>
            <w:tcW w:w="1018" w:type="dxa"/>
            <w:tcBorders>
              <w:top w:val="single" w:sz="8" w:space="0" w:color="FFFFFF"/>
              <w:left w:val="single" w:sz="8" w:space="0" w:color="000000"/>
              <w:bottom w:val="single" w:sz="8" w:space="0" w:color="000000"/>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.20380 </w:t>
            </w:r>
          </w:p>
        </w:tc>
        <w:tc>
          <w:tcPr>
            <w:tcW w:w="977" w:type="dxa"/>
            <w:tcBorders>
              <w:top w:val="single" w:sz="8" w:space="0" w:color="FFFFFF"/>
              <w:left w:val="single" w:sz="8" w:space="0" w:color="000000"/>
              <w:bottom w:val="single" w:sz="8"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.161 </w:t>
            </w:r>
          </w:p>
        </w:tc>
        <w:tc>
          <w:tcPr>
            <w:tcW w:w="1340" w:type="dxa"/>
            <w:tcBorders>
              <w:top w:val="single" w:sz="8" w:space="0" w:color="FFFFFF"/>
              <w:left w:val="single" w:sz="8" w:space="0" w:color="000000"/>
              <w:bottom w:val="single" w:sz="8"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-.1080 </w:t>
            </w:r>
          </w:p>
        </w:tc>
        <w:tc>
          <w:tcPr>
            <w:tcW w:w="1354" w:type="dxa"/>
            <w:tcBorders>
              <w:top w:val="single" w:sz="8" w:space="0" w:color="FFFFFF"/>
              <w:left w:val="single" w:sz="8" w:space="0" w:color="000000"/>
              <w:bottom w:val="single" w:sz="8" w:space="0" w:color="000000"/>
              <w:right w:val="single" w:sz="16"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.8580 </w:t>
            </w:r>
          </w:p>
        </w:tc>
      </w:tr>
      <w:tr w:rsidR="002D5967">
        <w:trPr>
          <w:trHeight w:val="409"/>
        </w:trPr>
        <w:tc>
          <w:tcPr>
            <w:tcW w:w="2391" w:type="dxa"/>
            <w:vMerge w:val="restart"/>
            <w:tcBorders>
              <w:top w:val="single" w:sz="8" w:space="0" w:color="000000"/>
              <w:left w:val="single" w:sz="15" w:space="0" w:color="000000"/>
              <w:bottom w:val="single" w:sz="15" w:space="0" w:color="000000"/>
              <w:right w:val="nil"/>
            </w:tcBorders>
          </w:tcPr>
          <w:p w:rsidR="002D5967" w:rsidRDefault="000507BC">
            <w:pPr>
              <w:spacing w:after="0" w:line="259" w:lineRule="auto"/>
              <w:ind w:left="79" w:firstLine="0"/>
            </w:pPr>
            <w:r>
              <w:rPr>
                <w:rFonts w:ascii="Arial" w:eastAsia="Arial" w:hAnsi="Arial" w:cs="Arial"/>
                <w:sz w:val="18"/>
              </w:rPr>
              <w:t xml:space="preserve">Education </w:t>
            </w:r>
          </w:p>
        </w:tc>
        <w:tc>
          <w:tcPr>
            <w:tcW w:w="2273" w:type="dxa"/>
            <w:vMerge w:val="restart"/>
            <w:tcBorders>
              <w:top w:val="single" w:sz="8" w:space="0" w:color="000000"/>
              <w:left w:val="nil"/>
              <w:bottom w:val="single" w:sz="15" w:space="0" w:color="000000"/>
              <w:right w:val="single" w:sz="15" w:space="0" w:color="000000"/>
            </w:tcBorders>
            <w:vAlign w:val="center"/>
          </w:tcPr>
          <w:p w:rsidR="002D5967" w:rsidRDefault="000507BC">
            <w:pPr>
              <w:spacing w:after="192" w:line="259" w:lineRule="auto"/>
              <w:ind w:left="0" w:firstLine="0"/>
            </w:pPr>
            <w:r>
              <w:rPr>
                <w:rFonts w:ascii="Arial" w:eastAsia="Arial" w:hAnsi="Arial" w:cs="Arial"/>
                <w:sz w:val="18"/>
              </w:rPr>
              <w:t xml:space="preserve">Sexuality </w:t>
            </w:r>
          </w:p>
          <w:p w:rsidR="002D5967" w:rsidRDefault="000507BC">
            <w:pPr>
              <w:spacing w:after="0" w:line="259" w:lineRule="auto"/>
              <w:ind w:left="0" w:firstLine="0"/>
            </w:pPr>
            <w:r>
              <w:rPr>
                <w:rFonts w:ascii="Arial" w:eastAsia="Arial" w:hAnsi="Arial" w:cs="Arial"/>
                <w:sz w:val="18"/>
              </w:rPr>
              <w:t xml:space="preserve">Romance </w:t>
            </w:r>
          </w:p>
        </w:tc>
        <w:tc>
          <w:tcPr>
            <w:tcW w:w="1400" w:type="dxa"/>
            <w:tcBorders>
              <w:top w:val="single" w:sz="8" w:space="0" w:color="000000"/>
              <w:left w:val="single" w:sz="15" w:space="0" w:color="000000"/>
              <w:bottom w:val="single" w:sz="16" w:space="0" w:color="FFFFFF"/>
              <w:right w:val="single" w:sz="8" w:space="0" w:color="000000"/>
            </w:tcBorders>
          </w:tcPr>
          <w:p w:rsidR="002D5967" w:rsidRDefault="000507BC">
            <w:pPr>
              <w:spacing w:after="0" w:line="259" w:lineRule="auto"/>
              <w:ind w:left="0" w:right="51" w:firstLine="0"/>
              <w:jc w:val="right"/>
            </w:pPr>
            <w:r>
              <w:rPr>
                <w:rFonts w:ascii="Arial" w:eastAsia="Arial" w:hAnsi="Arial" w:cs="Arial"/>
                <w:sz w:val="18"/>
              </w:rPr>
              <w:t>-.99107</w:t>
            </w:r>
            <w:r>
              <w:rPr>
                <w:rFonts w:ascii="Arial" w:eastAsia="Arial" w:hAnsi="Arial" w:cs="Arial"/>
                <w:sz w:val="18"/>
                <w:vertAlign w:val="superscript"/>
              </w:rPr>
              <w:t>*</w:t>
            </w:r>
            <w:r>
              <w:rPr>
                <w:rFonts w:ascii="Arial" w:eastAsia="Arial" w:hAnsi="Arial" w:cs="Arial"/>
                <w:sz w:val="18"/>
              </w:rPr>
              <w:t xml:space="preserve"> </w:t>
            </w:r>
          </w:p>
        </w:tc>
        <w:tc>
          <w:tcPr>
            <w:tcW w:w="1018" w:type="dxa"/>
            <w:tcBorders>
              <w:top w:val="single" w:sz="8"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.21096 </w:t>
            </w:r>
          </w:p>
        </w:tc>
        <w:tc>
          <w:tcPr>
            <w:tcW w:w="977" w:type="dxa"/>
            <w:tcBorders>
              <w:top w:val="single" w:sz="8"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.000 </w:t>
            </w:r>
          </w:p>
        </w:tc>
        <w:tc>
          <w:tcPr>
            <w:tcW w:w="1340" w:type="dxa"/>
            <w:tcBorders>
              <w:top w:val="single" w:sz="8"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-1.4910 </w:t>
            </w:r>
          </w:p>
        </w:tc>
        <w:tc>
          <w:tcPr>
            <w:tcW w:w="1354" w:type="dxa"/>
            <w:tcBorders>
              <w:top w:val="single" w:sz="8" w:space="0" w:color="000000"/>
              <w:left w:val="single" w:sz="8" w:space="0" w:color="000000"/>
              <w:bottom w:val="single" w:sz="16" w:space="0" w:color="FFFFFF"/>
              <w:right w:val="single" w:sz="16"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-.4911 </w:t>
            </w:r>
          </w:p>
        </w:tc>
      </w:tr>
      <w:tr w:rsidR="002D5967">
        <w:trPr>
          <w:trHeight w:val="475"/>
        </w:trPr>
        <w:tc>
          <w:tcPr>
            <w:tcW w:w="0" w:type="auto"/>
            <w:vMerge/>
            <w:tcBorders>
              <w:top w:val="nil"/>
              <w:left w:val="single" w:sz="15" w:space="0" w:color="000000"/>
              <w:bottom w:val="single" w:sz="15" w:space="0" w:color="000000"/>
              <w:right w:val="nil"/>
            </w:tcBorders>
          </w:tcPr>
          <w:p w:rsidR="002D5967" w:rsidRDefault="002D5967">
            <w:pPr>
              <w:spacing w:after="160" w:line="259" w:lineRule="auto"/>
              <w:ind w:left="0" w:firstLine="0"/>
            </w:pPr>
          </w:p>
        </w:tc>
        <w:tc>
          <w:tcPr>
            <w:tcW w:w="0" w:type="auto"/>
            <w:vMerge/>
            <w:tcBorders>
              <w:top w:val="nil"/>
              <w:left w:val="nil"/>
              <w:bottom w:val="single" w:sz="15" w:space="0" w:color="000000"/>
              <w:right w:val="single" w:sz="15" w:space="0" w:color="000000"/>
            </w:tcBorders>
          </w:tcPr>
          <w:p w:rsidR="002D5967" w:rsidRDefault="002D5967">
            <w:pPr>
              <w:spacing w:after="160" w:line="259" w:lineRule="auto"/>
              <w:ind w:left="0" w:firstLine="0"/>
            </w:pPr>
          </w:p>
        </w:tc>
        <w:tc>
          <w:tcPr>
            <w:tcW w:w="1400" w:type="dxa"/>
            <w:tcBorders>
              <w:top w:val="single" w:sz="16" w:space="0" w:color="FFFFFF"/>
              <w:left w:val="single" w:sz="15" w:space="0" w:color="000000"/>
              <w:bottom w:val="single" w:sz="15" w:space="0" w:color="000000"/>
              <w:right w:val="single" w:sz="8" w:space="0" w:color="000000"/>
            </w:tcBorders>
            <w:vAlign w:val="bottom"/>
          </w:tcPr>
          <w:p w:rsidR="002D5967" w:rsidRDefault="000507BC">
            <w:pPr>
              <w:spacing w:after="0" w:line="259" w:lineRule="auto"/>
              <w:ind w:left="0" w:right="52" w:firstLine="0"/>
              <w:jc w:val="right"/>
            </w:pPr>
            <w:r>
              <w:rPr>
                <w:rFonts w:ascii="Arial" w:eastAsia="Arial" w:hAnsi="Arial" w:cs="Arial"/>
                <w:sz w:val="18"/>
              </w:rPr>
              <w:t xml:space="preserve">-.37500 </w:t>
            </w:r>
          </w:p>
        </w:tc>
        <w:tc>
          <w:tcPr>
            <w:tcW w:w="1018" w:type="dxa"/>
            <w:tcBorders>
              <w:top w:val="single" w:sz="16"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.20380 </w:t>
            </w:r>
          </w:p>
        </w:tc>
        <w:tc>
          <w:tcPr>
            <w:tcW w:w="977" w:type="dxa"/>
            <w:tcBorders>
              <w:top w:val="single" w:sz="16"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.161 </w:t>
            </w:r>
          </w:p>
        </w:tc>
        <w:tc>
          <w:tcPr>
            <w:tcW w:w="1340" w:type="dxa"/>
            <w:tcBorders>
              <w:top w:val="single" w:sz="16"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-.8580 </w:t>
            </w:r>
          </w:p>
        </w:tc>
        <w:tc>
          <w:tcPr>
            <w:tcW w:w="1354" w:type="dxa"/>
            <w:tcBorders>
              <w:top w:val="single" w:sz="16" w:space="0" w:color="FFFFFF"/>
              <w:left w:val="single" w:sz="8" w:space="0" w:color="000000"/>
              <w:bottom w:val="single" w:sz="15" w:space="0" w:color="000000"/>
              <w:right w:val="single" w:sz="16"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.1080 </w:t>
            </w:r>
          </w:p>
        </w:tc>
      </w:tr>
    </w:tbl>
    <w:p w:rsidR="002D5967" w:rsidRDefault="000507BC">
      <w:pPr>
        <w:spacing w:after="3" w:line="259" w:lineRule="auto"/>
        <w:ind w:left="317" w:right="2404"/>
      </w:pPr>
      <w:r>
        <w:rPr>
          <w:rFonts w:ascii="Arial" w:eastAsia="Arial" w:hAnsi="Arial" w:cs="Arial"/>
          <w:sz w:val="18"/>
        </w:rPr>
        <w:t xml:space="preserve">*. The mean difference is significant at the 0.05 level. </w:t>
      </w:r>
    </w:p>
    <w:p w:rsidR="00D20A6F" w:rsidRDefault="00D20A6F">
      <w:pPr>
        <w:spacing w:after="160" w:line="259" w:lineRule="auto"/>
        <w:ind w:left="0" w:firstLine="0"/>
        <w:rPr>
          <w:sz w:val="22"/>
        </w:rPr>
      </w:pPr>
      <w:r>
        <w:rPr>
          <w:sz w:val="22"/>
        </w:rPr>
        <w:br w:type="page"/>
      </w:r>
    </w:p>
    <w:p w:rsidR="002D5967" w:rsidRDefault="000507BC">
      <w:pPr>
        <w:spacing w:after="341" w:line="270" w:lineRule="auto"/>
        <w:ind w:left="10" w:right="2172"/>
        <w:jc w:val="right"/>
      </w:pPr>
      <w:r>
        <w:rPr>
          <w:sz w:val="22"/>
        </w:rPr>
        <w:lastRenderedPageBreak/>
        <w:t xml:space="preserve">Appendix D – ANOVA Riley Seems Sensitive – Study One </w:t>
      </w:r>
    </w:p>
    <w:p w:rsidR="002D5967" w:rsidRDefault="000507BC">
      <w:pPr>
        <w:spacing w:after="350" w:line="265" w:lineRule="auto"/>
        <w:ind w:left="1466" w:right="646"/>
        <w:jc w:val="center"/>
      </w:pPr>
      <w:proofErr w:type="spellStart"/>
      <w:r>
        <w:rPr>
          <w:rFonts w:ascii="Arial" w:eastAsia="Arial" w:hAnsi="Arial" w:cs="Arial"/>
          <w:b/>
          <w:sz w:val="18"/>
        </w:rPr>
        <w:t>Descriptives</w:t>
      </w:r>
      <w:proofErr w:type="spellEnd"/>
      <w:r>
        <w:rPr>
          <w:rFonts w:ascii="Arial" w:eastAsia="Arial" w:hAnsi="Arial" w:cs="Arial"/>
          <w:sz w:val="18"/>
        </w:rPr>
        <w:t xml:space="preserve"> </w:t>
      </w:r>
    </w:p>
    <w:p w:rsidR="002D5967" w:rsidRDefault="000507BC">
      <w:pPr>
        <w:spacing w:after="3" w:line="259" w:lineRule="auto"/>
        <w:ind w:left="10" w:right="2404"/>
      </w:pPr>
      <w:r>
        <w:rPr>
          <w:rFonts w:ascii="Arial" w:eastAsia="Arial" w:hAnsi="Arial" w:cs="Arial"/>
          <w:sz w:val="18"/>
        </w:rPr>
        <w:t xml:space="preserve">Part II: Riley seems sensitive  </w:t>
      </w:r>
      <w:r>
        <w:t xml:space="preserve"> </w:t>
      </w:r>
    </w:p>
    <w:tbl>
      <w:tblPr>
        <w:tblStyle w:val="TableGrid"/>
        <w:tblW w:w="11231" w:type="dxa"/>
        <w:tblInd w:w="6" w:type="dxa"/>
        <w:tblCellMar>
          <w:top w:w="59" w:type="dxa"/>
          <w:left w:w="16" w:type="dxa"/>
          <w:bottom w:w="1" w:type="dxa"/>
          <w:right w:w="20" w:type="dxa"/>
        </w:tblCellMar>
        <w:tblLook w:val="04A0" w:firstRow="1" w:lastRow="0" w:firstColumn="1" w:lastColumn="0" w:noHBand="0" w:noVBand="1"/>
      </w:tblPr>
      <w:tblGrid>
        <w:gridCol w:w="1174"/>
        <w:gridCol w:w="1067"/>
        <w:gridCol w:w="1066"/>
        <w:gridCol w:w="1498"/>
        <w:gridCol w:w="1114"/>
        <w:gridCol w:w="1529"/>
        <w:gridCol w:w="1529"/>
        <w:gridCol w:w="1114"/>
        <w:gridCol w:w="1140"/>
      </w:tblGrid>
      <w:tr w:rsidR="002D5967">
        <w:trPr>
          <w:trHeight w:val="355"/>
        </w:trPr>
        <w:tc>
          <w:tcPr>
            <w:tcW w:w="1174" w:type="dxa"/>
            <w:vMerge w:val="restart"/>
            <w:tcBorders>
              <w:top w:val="single" w:sz="15" w:space="0" w:color="000000"/>
              <w:left w:val="single" w:sz="15" w:space="0" w:color="000000"/>
              <w:bottom w:val="single" w:sz="15" w:space="0" w:color="000000"/>
              <w:right w:val="single" w:sz="15" w:space="0" w:color="000000"/>
            </w:tcBorders>
            <w:vAlign w:val="bottom"/>
          </w:tcPr>
          <w:p w:rsidR="002D5967" w:rsidRDefault="000507BC">
            <w:pPr>
              <w:spacing w:after="0" w:line="259" w:lineRule="auto"/>
              <w:ind w:left="0" w:firstLine="0"/>
            </w:pPr>
            <w:r>
              <w:t xml:space="preserve"> </w:t>
            </w:r>
          </w:p>
        </w:tc>
        <w:tc>
          <w:tcPr>
            <w:tcW w:w="1067" w:type="dxa"/>
            <w:vMerge w:val="restart"/>
            <w:tcBorders>
              <w:top w:val="single" w:sz="15" w:space="0" w:color="000000"/>
              <w:left w:val="single" w:sz="15" w:space="0" w:color="000000"/>
              <w:bottom w:val="single" w:sz="15" w:space="0" w:color="000000"/>
              <w:right w:val="single" w:sz="8" w:space="0" w:color="000000"/>
            </w:tcBorders>
            <w:vAlign w:val="bottom"/>
          </w:tcPr>
          <w:p w:rsidR="002D5967" w:rsidRDefault="000507BC">
            <w:pPr>
              <w:spacing w:after="0" w:line="259" w:lineRule="auto"/>
              <w:ind w:left="15" w:firstLine="0"/>
              <w:jc w:val="center"/>
            </w:pPr>
            <w:r>
              <w:rPr>
                <w:rFonts w:ascii="Arial" w:eastAsia="Arial" w:hAnsi="Arial" w:cs="Arial"/>
                <w:sz w:val="18"/>
              </w:rPr>
              <w:t xml:space="preserve">N </w:t>
            </w:r>
          </w:p>
        </w:tc>
        <w:tc>
          <w:tcPr>
            <w:tcW w:w="1066" w:type="dxa"/>
            <w:vMerge w:val="restart"/>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0" w:firstLine="0"/>
              <w:jc w:val="center"/>
            </w:pPr>
            <w:r>
              <w:rPr>
                <w:rFonts w:ascii="Arial" w:eastAsia="Arial" w:hAnsi="Arial" w:cs="Arial"/>
                <w:sz w:val="18"/>
              </w:rPr>
              <w:t xml:space="preserve">Mean </w:t>
            </w:r>
          </w:p>
        </w:tc>
        <w:tc>
          <w:tcPr>
            <w:tcW w:w="1498" w:type="dxa"/>
            <w:vMerge w:val="restart"/>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3" w:firstLine="0"/>
              <w:jc w:val="center"/>
            </w:pPr>
            <w:r>
              <w:rPr>
                <w:rFonts w:ascii="Arial" w:eastAsia="Arial" w:hAnsi="Arial" w:cs="Arial"/>
                <w:sz w:val="18"/>
              </w:rPr>
              <w:t xml:space="preserve">Std. Deviation </w:t>
            </w:r>
          </w:p>
        </w:tc>
        <w:tc>
          <w:tcPr>
            <w:tcW w:w="1114" w:type="dxa"/>
            <w:vMerge w:val="restart"/>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3" w:firstLine="0"/>
              <w:jc w:val="center"/>
            </w:pPr>
            <w:r>
              <w:rPr>
                <w:rFonts w:ascii="Arial" w:eastAsia="Arial" w:hAnsi="Arial" w:cs="Arial"/>
                <w:sz w:val="18"/>
              </w:rPr>
              <w:t xml:space="preserve">Std. Error </w:t>
            </w:r>
          </w:p>
        </w:tc>
        <w:tc>
          <w:tcPr>
            <w:tcW w:w="3058" w:type="dxa"/>
            <w:gridSpan w:val="2"/>
            <w:tcBorders>
              <w:top w:val="single" w:sz="15" w:space="0" w:color="000000"/>
              <w:left w:val="single" w:sz="8" w:space="0" w:color="000000"/>
              <w:bottom w:val="single" w:sz="9" w:space="0" w:color="FFFFFF"/>
              <w:right w:val="single" w:sz="8" w:space="0" w:color="000000"/>
            </w:tcBorders>
            <w:vAlign w:val="bottom"/>
          </w:tcPr>
          <w:p w:rsidR="002D5967" w:rsidRDefault="000507BC">
            <w:pPr>
              <w:spacing w:after="0" w:line="259" w:lineRule="auto"/>
              <w:ind w:left="152" w:firstLine="0"/>
            </w:pPr>
            <w:r>
              <w:rPr>
                <w:rFonts w:ascii="Arial" w:eastAsia="Arial" w:hAnsi="Arial" w:cs="Arial"/>
                <w:sz w:val="18"/>
              </w:rPr>
              <w:t xml:space="preserve">95% Confidence Interval for Mean </w:t>
            </w:r>
          </w:p>
        </w:tc>
        <w:tc>
          <w:tcPr>
            <w:tcW w:w="1114" w:type="dxa"/>
            <w:vMerge w:val="restart"/>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76" w:firstLine="0"/>
            </w:pPr>
            <w:r>
              <w:rPr>
                <w:rFonts w:ascii="Arial" w:eastAsia="Arial" w:hAnsi="Arial" w:cs="Arial"/>
                <w:sz w:val="18"/>
              </w:rPr>
              <w:t xml:space="preserve">Minimum </w:t>
            </w:r>
          </w:p>
        </w:tc>
        <w:tc>
          <w:tcPr>
            <w:tcW w:w="1140" w:type="dxa"/>
            <w:vMerge w:val="restart"/>
            <w:tcBorders>
              <w:top w:val="single" w:sz="15" w:space="0" w:color="000000"/>
              <w:left w:val="single" w:sz="8" w:space="0" w:color="000000"/>
              <w:bottom w:val="single" w:sz="2" w:space="0" w:color="FFFFFF"/>
              <w:right w:val="single" w:sz="15" w:space="0" w:color="000000"/>
            </w:tcBorders>
            <w:vAlign w:val="bottom"/>
          </w:tcPr>
          <w:p w:rsidR="002D5967" w:rsidRDefault="000507BC">
            <w:pPr>
              <w:spacing w:after="0" w:line="259" w:lineRule="auto"/>
              <w:ind w:left="162" w:firstLine="0"/>
            </w:pPr>
            <w:r>
              <w:rPr>
                <w:rFonts w:ascii="Arial" w:eastAsia="Arial" w:hAnsi="Arial" w:cs="Arial"/>
                <w:sz w:val="18"/>
              </w:rPr>
              <w:t xml:space="preserve">Maximum </w:t>
            </w:r>
          </w:p>
        </w:tc>
      </w:tr>
      <w:tr w:rsidR="002D5967">
        <w:trPr>
          <w:trHeight w:val="365"/>
        </w:trPr>
        <w:tc>
          <w:tcPr>
            <w:tcW w:w="0" w:type="auto"/>
            <w:vMerge/>
            <w:tcBorders>
              <w:top w:val="nil"/>
              <w:left w:val="single" w:sz="15" w:space="0" w:color="000000"/>
              <w:bottom w:val="single" w:sz="15" w:space="0" w:color="000000"/>
              <w:right w:val="single" w:sz="15" w:space="0" w:color="000000"/>
            </w:tcBorders>
          </w:tcPr>
          <w:p w:rsidR="002D5967" w:rsidRDefault="002D5967">
            <w:pPr>
              <w:spacing w:after="160" w:line="259" w:lineRule="auto"/>
              <w:ind w:left="0" w:firstLine="0"/>
            </w:pPr>
          </w:p>
        </w:tc>
        <w:tc>
          <w:tcPr>
            <w:tcW w:w="0" w:type="auto"/>
            <w:vMerge/>
            <w:tcBorders>
              <w:top w:val="nil"/>
              <w:left w:val="single" w:sz="15" w:space="0" w:color="000000"/>
              <w:bottom w:val="single" w:sz="15" w:space="0" w:color="000000"/>
              <w:right w:val="single" w:sz="8" w:space="0" w:color="000000"/>
            </w:tcBorders>
          </w:tcPr>
          <w:p w:rsidR="002D5967" w:rsidRDefault="002D5967">
            <w:pPr>
              <w:spacing w:after="160" w:line="259" w:lineRule="auto"/>
              <w:ind w:left="0" w:firstLine="0"/>
            </w:pP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1529" w:type="dxa"/>
            <w:tcBorders>
              <w:top w:val="single" w:sz="9"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2" w:firstLine="0"/>
              <w:jc w:val="center"/>
            </w:pPr>
            <w:r>
              <w:rPr>
                <w:rFonts w:ascii="Arial" w:eastAsia="Arial" w:hAnsi="Arial" w:cs="Arial"/>
                <w:sz w:val="18"/>
              </w:rPr>
              <w:t xml:space="preserve">Lower Bound </w:t>
            </w:r>
          </w:p>
        </w:tc>
        <w:tc>
          <w:tcPr>
            <w:tcW w:w="1529" w:type="dxa"/>
            <w:tcBorders>
              <w:top w:val="single" w:sz="9"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2" w:firstLine="0"/>
              <w:jc w:val="center"/>
            </w:pPr>
            <w:r>
              <w:rPr>
                <w:rFonts w:ascii="Arial" w:eastAsia="Arial" w:hAnsi="Arial" w:cs="Arial"/>
                <w:sz w:val="18"/>
              </w:rPr>
              <w:t xml:space="preserve">Upper Bound </w:t>
            </w: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0" w:type="auto"/>
            <w:vMerge/>
            <w:tcBorders>
              <w:top w:val="nil"/>
              <w:left w:val="single" w:sz="8" w:space="0" w:color="000000"/>
              <w:bottom w:val="single" w:sz="2" w:space="0" w:color="FFFFFF"/>
              <w:right w:val="single" w:sz="15" w:space="0" w:color="000000"/>
            </w:tcBorders>
          </w:tcPr>
          <w:p w:rsidR="002D5967" w:rsidRDefault="002D5967">
            <w:pPr>
              <w:spacing w:after="160" w:line="259" w:lineRule="auto"/>
              <w:ind w:left="0" w:firstLine="0"/>
            </w:pPr>
          </w:p>
        </w:tc>
      </w:tr>
      <w:tr w:rsidR="002D5967">
        <w:trPr>
          <w:trHeight w:val="335"/>
        </w:trPr>
        <w:tc>
          <w:tcPr>
            <w:tcW w:w="1174" w:type="dxa"/>
            <w:tcBorders>
              <w:top w:val="single" w:sz="15" w:space="0" w:color="000000"/>
              <w:left w:val="single" w:sz="15" w:space="0" w:color="000000"/>
              <w:bottom w:val="nil"/>
              <w:right w:val="single" w:sz="15" w:space="0" w:color="000000"/>
            </w:tcBorders>
            <w:vAlign w:val="bottom"/>
          </w:tcPr>
          <w:p w:rsidR="002D5967" w:rsidRDefault="000507BC">
            <w:pPr>
              <w:spacing w:after="0" w:line="259" w:lineRule="auto"/>
              <w:ind w:left="60" w:firstLine="0"/>
            </w:pPr>
            <w:r>
              <w:rPr>
                <w:rFonts w:ascii="Arial" w:eastAsia="Arial" w:hAnsi="Arial" w:cs="Arial"/>
                <w:sz w:val="18"/>
              </w:rPr>
              <w:t xml:space="preserve">Sexuality </w:t>
            </w:r>
          </w:p>
        </w:tc>
        <w:tc>
          <w:tcPr>
            <w:tcW w:w="1067" w:type="dxa"/>
            <w:tcBorders>
              <w:top w:val="single" w:sz="15" w:space="0" w:color="000000"/>
              <w:left w:val="single" w:sz="15" w:space="0" w:color="000000"/>
              <w:bottom w:val="nil"/>
              <w:right w:val="single" w:sz="8" w:space="0" w:color="000000"/>
            </w:tcBorders>
            <w:vAlign w:val="bottom"/>
          </w:tcPr>
          <w:p w:rsidR="002D5967" w:rsidRDefault="000507BC">
            <w:pPr>
              <w:spacing w:after="0" w:line="259" w:lineRule="auto"/>
              <w:ind w:left="0" w:right="48" w:firstLine="0"/>
              <w:jc w:val="right"/>
            </w:pPr>
            <w:r>
              <w:rPr>
                <w:rFonts w:ascii="Arial" w:eastAsia="Arial" w:hAnsi="Arial" w:cs="Arial"/>
                <w:sz w:val="18"/>
              </w:rPr>
              <w:t xml:space="preserve">42 </w:t>
            </w:r>
          </w:p>
        </w:tc>
        <w:tc>
          <w:tcPr>
            <w:tcW w:w="1066" w:type="dxa"/>
            <w:tcBorders>
              <w:top w:val="single" w:sz="15" w:space="0" w:color="000000"/>
              <w:left w:val="single" w:sz="8" w:space="0" w:color="000000"/>
              <w:bottom w:val="nil"/>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3.0714 </w:t>
            </w:r>
          </w:p>
        </w:tc>
        <w:tc>
          <w:tcPr>
            <w:tcW w:w="1498" w:type="dxa"/>
            <w:tcBorders>
              <w:top w:val="single" w:sz="15" w:space="0" w:color="000000"/>
              <w:left w:val="single" w:sz="8" w:space="0" w:color="000000"/>
              <w:bottom w:val="nil"/>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.86653 </w:t>
            </w:r>
          </w:p>
        </w:tc>
        <w:tc>
          <w:tcPr>
            <w:tcW w:w="1114" w:type="dxa"/>
            <w:tcBorders>
              <w:top w:val="single" w:sz="15" w:space="0" w:color="000000"/>
              <w:left w:val="single" w:sz="8" w:space="0" w:color="000000"/>
              <w:bottom w:val="nil"/>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.13371 </w:t>
            </w:r>
          </w:p>
        </w:tc>
        <w:tc>
          <w:tcPr>
            <w:tcW w:w="1529" w:type="dxa"/>
            <w:tcBorders>
              <w:top w:val="single" w:sz="15" w:space="0" w:color="000000"/>
              <w:left w:val="single" w:sz="8" w:space="0" w:color="000000"/>
              <w:bottom w:val="nil"/>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2.8014 </w:t>
            </w:r>
          </w:p>
        </w:tc>
        <w:tc>
          <w:tcPr>
            <w:tcW w:w="1529" w:type="dxa"/>
            <w:tcBorders>
              <w:top w:val="single" w:sz="15" w:space="0" w:color="000000"/>
              <w:left w:val="single" w:sz="8" w:space="0" w:color="000000"/>
              <w:bottom w:val="nil"/>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3.3415 </w:t>
            </w:r>
          </w:p>
        </w:tc>
        <w:tc>
          <w:tcPr>
            <w:tcW w:w="1114" w:type="dxa"/>
            <w:tcBorders>
              <w:top w:val="single" w:sz="15" w:space="0" w:color="000000"/>
              <w:left w:val="single" w:sz="8" w:space="0" w:color="000000"/>
              <w:bottom w:val="nil"/>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1.00 </w:t>
            </w:r>
          </w:p>
        </w:tc>
        <w:tc>
          <w:tcPr>
            <w:tcW w:w="1140" w:type="dxa"/>
            <w:tcBorders>
              <w:top w:val="single" w:sz="2" w:space="0" w:color="FFFFFF"/>
              <w:left w:val="single" w:sz="8" w:space="0" w:color="000000"/>
              <w:bottom w:val="nil"/>
              <w:right w:val="single" w:sz="15" w:space="0" w:color="000000"/>
            </w:tcBorders>
            <w:vAlign w:val="bottom"/>
          </w:tcPr>
          <w:p w:rsidR="002D5967" w:rsidRDefault="000507BC">
            <w:pPr>
              <w:spacing w:after="0" w:line="259" w:lineRule="auto"/>
              <w:ind w:left="0" w:right="54" w:firstLine="0"/>
              <w:jc w:val="right"/>
            </w:pPr>
            <w:r>
              <w:rPr>
                <w:rFonts w:ascii="Arial" w:eastAsia="Arial" w:hAnsi="Arial" w:cs="Arial"/>
                <w:sz w:val="18"/>
              </w:rPr>
              <w:t xml:space="preserve">5.00 </w:t>
            </w:r>
          </w:p>
        </w:tc>
      </w:tr>
      <w:tr w:rsidR="002D5967">
        <w:trPr>
          <w:trHeight w:val="379"/>
        </w:trPr>
        <w:tc>
          <w:tcPr>
            <w:tcW w:w="1174" w:type="dxa"/>
            <w:tcBorders>
              <w:top w:val="nil"/>
              <w:left w:val="single" w:sz="15" w:space="0" w:color="000000"/>
              <w:bottom w:val="nil"/>
              <w:right w:val="single" w:sz="15" w:space="0" w:color="000000"/>
            </w:tcBorders>
            <w:shd w:val="clear" w:color="auto" w:fill="FFFFFF"/>
          </w:tcPr>
          <w:p w:rsidR="002D5967" w:rsidRDefault="000507BC">
            <w:pPr>
              <w:spacing w:after="0" w:line="259" w:lineRule="auto"/>
              <w:ind w:left="60" w:firstLine="0"/>
            </w:pPr>
            <w:r>
              <w:rPr>
                <w:rFonts w:ascii="Arial" w:eastAsia="Arial" w:hAnsi="Arial" w:cs="Arial"/>
                <w:sz w:val="18"/>
              </w:rPr>
              <w:t xml:space="preserve">Romance </w:t>
            </w:r>
          </w:p>
        </w:tc>
        <w:tc>
          <w:tcPr>
            <w:tcW w:w="1067"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48" w:firstLine="0"/>
              <w:jc w:val="right"/>
            </w:pPr>
            <w:r>
              <w:rPr>
                <w:rFonts w:ascii="Arial" w:eastAsia="Arial" w:hAnsi="Arial" w:cs="Arial"/>
                <w:sz w:val="18"/>
              </w:rPr>
              <w:t xml:space="preserve">48 </w:t>
            </w:r>
          </w:p>
        </w:tc>
        <w:tc>
          <w:tcPr>
            <w:tcW w:w="1066"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3.8958 </w:t>
            </w:r>
          </w:p>
        </w:tc>
        <w:tc>
          <w:tcPr>
            <w:tcW w:w="1498"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51" w:firstLine="0"/>
              <w:jc w:val="right"/>
            </w:pPr>
            <w:r>
              <w:rPr>
                <w:rFonts w:ascii="Arial" w:eastAsia="Arial" w:hAnsi="Arial" w:cs="Arial"/>
                <w:sz w:val="18"/>
              </w:rPr>
              <w:t xml:space="preserve">1.05668 </w:t>
            </w:r>
          </w:p>
        </w:tc>
        <w:tc>
          <w:tcPr>
            <w:tcW w:w="1114"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.15252 </w:t>
            </w:r>
          </w:p>
        </w:tc>
        <w:tc>
          <w:tcPr>
            <w:tcW w:w="1529"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3.5890 </w:t>
            </w:r>
          </w:p>
        </w:tc>
        <w:tc>
          <w:tcPr>
            <w:tcW w:w="1529"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4.2027 </w:t>
            </w:r>
          </w:p>
        </w:tc>
        <w:tc>
          <w:tcPr>
            <w:tcW w:w="1114"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2.00 </w:t>
            </w:r>
          </w:p>
        </w:tc>
        <w:tc>
          <w:tcPr>
            <w:tcW w:w="1140" w:type="dxa"/>
            <w:tcBorders>
              <w:top w:val="nil"/>
              <w:left w:val="single" w:sz="8" w:space="0" w:color="000000"/>
              <w:bottom w:val="nil"/>
              <w:right w:val="single" w:sz="15" w:space="0" w:color="000000"/>
            </w:tcBorders>
            <w:shd w:val="clear" w:color="auto" w:fill="FFFFFF"/>
          </w:tcPr>
          <w:p w:rsidR="002D5967" w:rsidRDefault="000507BC">
            <w:pPr>
              <w:spacing w:after="0" w:line="259" w:lineRule="auto"/>
              <w:ind w:left="0" w:right="54" w:firstLine="0"/>
              <w:jc w:val="right"/>
            </w:pPr>
            <w:r>
              <w:rPr>
                <w:rFonts w:ascii="Arial" w:eastAsia="Arial" w:hAnsi="Arial" w:cs="Arial"/>
                <w:sz w:val="18"/>
              </w:rPr>
              <w:t xml:space="preserve">6.00 </w:t>
            </w:r>
          </w:p>
        </w:tc>
      </w:tr>
      <w:tr w:rsidR="002D5967">
        <w:trPr>
          <w:trHeight w:val="320"/>
        </w:trPr>
        <w:tc>
          <w:tcPr>
            <w:tcW w:w="1174" w:type="dxa"/>
            <w:tcBorders>
              <w:top w:val="nil"/>
              <w:left w:val="single" w:sz="15" w:space="0" w:color="000000"/>
              <w:bottom w:val="nil"/>
              <w:right w:val="single" w:sz="15" w:space="0" w:color="000000"/>
            </w:tcBorders>
            <w:shd w:val="clear" w:color="auto" w:fill="FFFFFF"/>
          </w:tcPr>
          <w:p w:rsidR="002D5967" w:rsidRDefault="000507BC">
            <w:pPr>
              <w:spacing w:after="0" w:line="259" w:lineRule="auto"/>
              <w:ind w:left="60" w:firstLine="0"/>
            </w:pPr>
            <w:r>
              <w:rPr>
                <w:rFonts w:ascii="Arial" w:eastAsia="Arial" w:hAnsi="Arial" w:cs="Arial"/>
                <w:sz w:val="18"/>
              </w:rPr>
              <w:t xml:space="preserve">Education </w:t>
            </w:r>
          </w:p>
        </w:tc>
        <w:tc>
          <w:tcPr>
            <w:tcW w:w="1067"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48" w:firstLine="0"/>
              <w:jc w:val="right"/>
            </w:pPr>
            <w:r>
              <w:rPr>
                <w:rFonts w:ascii="Arial" w:eastAsia="Arial" w:hAnsi="Arial" w:cs="Arial"/>
                <w:sz w:val="18"/>
              </w:rPr>
              <w:t xml:space="preserve">48 </w:t>
            </w:r>
          </w:p>
        </w:tc>
        <w:tc>
          <w:tcPr>
            <w:tcW w:w="1066"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3.2917 </w:t>
            </w:r>
          </w:p>
        </w:tc>
        <w:tc>
          <w:tcPr>
            <w:tcW w:w="1498"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51" w:firstLine="0"/>
              <w:jc w:val="right"/>
            </w:pPr>
            <w:r>
              <w:rPr>
                <w:rFonts w:ascii="Arial" w:eastAsia="Arial" w:hAnsi="Arial" w:cs="Arial"/>
                <w:sz w:val="18"/>
              </w:rPr>
              <w:t xml:space="preserve">.92157 </w:t>
            </w:r>
          </w:p>
        </w:tc>
        <w:tc>
          <w:tcPr>
            <w:tcW w:w="1114"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.13302 </w:t>
            </w:r>
          </w:p>
        </w:tc>
        <w:tc>
          <w:tcPr>
            <w:tcW w:w="1529"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3.0241 </w:t>
            </w:r>
          </w:p>
        </w:tc>
        <w:tc>
          <w:tcPr>
            <w:tcW w:w="1529"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3.5593 </w:t>
            </w:r>
          </w:p>
        </w:tc>
        <w:tc>
          <w:tcPr>
            <w:tcW w:w="1114"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2.00 </w:t>
            </w:r>
          </w:p>
        </w:tc>
        <w:tc>
          <w:tcPr>
            <w:tcW w:w="1140" w:type="dxa"/>
            <w:tcBorders>
              <w:top w:val="nil"/>
              <w:left w:val="single" w:sz="8" w:space="0" w:color="000000"/>
              <w:bottom w:val="nil"/>
              <w:right w:val="single" w:sz="15" w:space="0" w:color="000000"/>
            </w:tcBorders>
            <w:shd w:val="clear" w:color="auto" w:fill="FFFFFF"/>
          </w:tcPr>
          <w:p w:rsidR="002D5967" w:rsidRDefault="000507BC">
            <w:pPr>
              <w:spacing w:after="0" w:line="259" w:lineRule="auto"/>
              <w:ind w:left="0" w:right="54" w:firstLine="0"/>
              <w:jc w:val="right"/>
            </w:pPr>
            <w:r>
              <w:rPr>
                <w:rFonts w:ascii="Arial" w:eastAsia="Arial" w:hAnsi="Arial" w:cs="Arial"/>
                <w:sz w:val="18"/>
              </w:rPr>
              <w:t xml:space="preserve">6.00 </w:t>
            </w:r>
          </w:p>
        </w:tc>
      </w:tr>
      <w:tr w:rsidR="002D5967">
        <w:trPr>
          <w:trHeight w:val="276"/>
        </w:trPr>
        <w:tc>
          <w:tcPr>
            <w:tcW w:w="1174" w:type="dxa"/>
            <w:tcBorders>
              <w:top w:val="nil"/>
              <w:left w:val="single" w:sz="15" w:space="0" w:color="000000"/>
              <w:bottom w:val="single" w:sz="15" w:space="0" w:color="000000"/>
              <w:right w:val="single" w:sz="15" w:space="0" w:color="000000"/>
            </w:tcBorders>
            <w:shd w:val="clear" w:color="auto" w:fill="FFFFFF"/>
          </w:tcPr>
          <w:p w:rsidR="002D5967" w:rsidRDefault="000507BC">
            <w:pPr>
              <w:spacing w:after="0" w:line="259" w:lineRule="auto"/>
              <w:ind w:left="60" w:firstLine="0"/>
            </w:pPr>
            <w:r>
              <w:rPr>
                <w:rFonts w:ascii="Arial" w:eastAsia="Arial" w:hAnsi="Arial" w:cs="Arial"/>
                <w:sz w:val="18"/>
              </w:rPr>
              <w:t xml:space="preserve">Total </w:t>
            </w:r>
          </w:p>
        </w:tc>
        <w:tc>
          <w:tcPr>
            <w:tcW w:w="1067" w:type="dxa"/>
            <w:tcBorders>
              <w:top w:val="nil"/>
              <w:left w:val="single" w:sz="15" w:space="0" w:color="000000"/>
              <w:bottom w:val="single" w:sz="15" w:space="0" w:color="000000"/>
              <w:right w:val="single" w:sz="8" w:space="0" w:color="000000"/>
            </w:tcBorders>
            <w:shd w:val="clear" w:color="auto" w:fill="FFFFFF"/>
          </w:tcPr>
          <w:p w:rsidR="002D5967" w:rsidRDefault="000507BC">
            <w:pPr>
              <w:spacing w:after="0" w:line="259" w:lineRule="auto"/>
              <w:ind w:left="0" w:right="48" w:firstLine="0"/>
              <w:jc w:val="right"/>
            </w:pPr>
            <w:r>
              <w:rPr>
                <w:rFonts w:ascii="Arial" w:eastAsia="Arial" w:hAnsi="Arial" w:cs="Arial"/>
                <w:sz w:val="18"/>
              </w:rPr>
              <w:t xml:space="preserve">138 </w:t>
            </w:r>
          </w:p>
        </w:tc>
        <w:tc>
          <w:tcPr>
            <w:tcW w:w="1066"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3.4348 </w:t>
            </w:r>
          </w:p>
        </w:tc>
        <w:tc>
          <w:tcPr>
            <w:tcW w:w="1498"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0" w:right="51" w:firstLine="0"/>
              <w:jc w:val="right"/>
            </w:pPr>
            <w:r>
              <w:rPr>
                <w:rFonts w:ascii="Arial" w:eastAsia="Arial" w:hAnsi="Arial" w:cs="Arial"/>
                <w:sz w:val="18"/>
              </w:rPr>
              <w:t xml:space="preserve">1.01058 </w:t>
            </w:r>
          </w:p>
        </w:tc>
        <w:tc>
          <w:tcPr>
            <w:tcW w:w="1114"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.08603 </w:t>
            </w:r>
          </w:p>
        </w:tc>
        <w:tc>
          <w:tcPr>
            <w:tcW w:w="1529"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3.2647 </w:t>
            </w:r>
          </w:p>
        </w:tc>
        <w:tc>
          <w:tcPr>
            <w:tcW w:w="1529"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3.6049 </w:t>
            </w:r>
          </w:p>
        </w:tc>
        <w:tc>
          <w:tcPr>
            <w:tcW w:w="1114"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1.00 </w:t>
            </w:r>
          </w:p>
        </w:tc>
        <w:tc>
          <w:tcPr>
            <w:tcW w:w="1140" w:type="dxa"/>
            <w:tcBorders>
              <w:top w:val="nil"/>
              <w:left w:val="single" w:sz="8" w:space="0" w:color="000000"/>
              <w:bottom w:val="single" w:sz="15" w:space="0" w:color="000000"/>
              <w:right w:val="single" w:sz="15" w:space="0" w:color="000000"/>
            </w:tcBorders>
            <w:shd w:val="clear" w:color="auto" w:fill="FFFFFF"/>
          </w:tcPr>
          <w:p w:rsidR="002D5967" w:rsidRDefault="000507BC">
            <w:pPr>
              <w:spacing w:after="0" w:line="259" w:lineRule="auto"/>
              <w:ind w:left="0" w:right="54" w:firstLine="0"/>
              <w:jc w:val="right"/>
            </w:pPr>
            <w:r>
              <w:rPr>
                <w:rFonts w:ascii="Arial" w:eastAsia="Arial" w:hAnsi="Arial" w:cs="Arial"/>
                <w:sz w:val="18"/>
              </w:rPr>
              <w:t xml:space="preserve">6.00 </w:t>
            </w:r>
          </w:p>
        </w:tc>
      </w:tr>
    </w:tbl>
    <w:p w:rsidR="002D5967" w:rsidRDefault="000507BC">
      <w:pPr>
        <w:spacing w:after="33" w:line="259" w:lineRule="auto"/>
        <w:ind w:left="941" w:firstLine="0"/>
      </w:pPr>
      <w:r>
        <w:t xml:space="preserve"> </w:t>
      </w:r>
    </w:p>
    <w:p w:rsidR="002D5967" w:rsidRDefault="000507BC">
      <w:pPr>
        <w:spacing w:after="141" w:line="265" w:lineRule="auto"/>
        <w:ind w:left="1466" w:right="640"/>
        <w:jc w:val="center"/>
      </w:pPr>
      <w:r>
        <w:rPr>
          <w:rFonts w:ascii="Arial" w:eastAsia="Arial" w:hAnsi="Arial" w:cs="Arial"/>
          <w:b/>
          <w:sz w:val="18"/>
        </w:rPr>
        <w:t>ANOVA</w:t>
      </w:r>
      <w:r>
        <w:rPr>
          <w:rFonts w:ascii="Arial" w:eastAsia="Arial" w:hAnsi="Arial" w:cs="Arial"/>
          <w:sz w:val="18"/>
        </w:rPr>
        <w:t xml:space="preserve"> </w:t>
      </w:r>
    </w:p>
    <w:p w:rsidR="002D5967" w:rsidRDefault="000507BC">
      <w:pPr>
        <w:spacing w:after="3" w:line="259" w:lineRule="auto"/>
        <w:ind w:left="1808" w:right="2404"/>
      </w:pPr>
      <w:r>
        <w:rPr>
          <w:rFonts w:ascii="Arial" w:eastAsia="Arial" w:hAnsi="Arial" w:cs="Arial"/>
          <w:sz w:val="18"/>
        </w:rPr>
        <w:t xml:space="preserve">Part II: Riley seems sensitive  </w:t>
      </w:r>
      <w:r>
        <w:t xml:space="preserve"> </w:t>
      </w:r>
    </w:p>
    <w:tbl>
      <w:tblPr>
        <w:tblStyle w:val="TableGrid"/>
        <w:tblW w:w="7640" w:type="dxa"/>
        <w:tblInd w:w="1803" w:type="dxa"/>
        <w:tblCellMar>
          <w:top w:w="0" w:type="dxa"/>
          <w:left w:w="10" w:type="dxa"/>
          <w:bottom w:w="3" w:type="dxa"/>
          <w:right w:w="18" w:type="dxa"/>
        </w:tblCellMar>
        <w:tblLook w:val="04A0" w:firstRow="1" w:lastRow="0" w:firstColumn="1" w:lastColumn="0" w:noHBand="0" w:noVBand="1"/>
      </w:tblPr>
      <w:tblGrid>
        <w:gridCol w:w="1691"/>
        <w:gridCol w:w="1469"/>
        <w:gridCol w:w="1025"/>
        <w:gridCol w:w="1408"/>
        <w:gridCol w:w="1025"/>
        <w:gridCol w:w="1022"/>
      </w:tblGrid>
      <w:tr w:rsidR="002D5967">
        <w:trPr>
          <w:trHeight w:val="360"/>
        </w:trPr>
        <w:tc>
          <w:tcPr>
            <w:tcW w:w="1691" w:type="dxa"/>
            <w:tcBorders>
              <w:top w:val="single" w:sz="15" w:space="0" w:color="000000"/>
              <w:left w:val="single" w:sz="15" w:space="0" w:color="000000"/>
              <w:bottom w:val="single" w:sz="15" w:space="0" w:color="000000"/>
              <w:right w:val="single" w:sz="15" w:space="0" w:color="000000"/>
            </w:tcBorders>
          </w:tcPr>
          <w:p w:rsidR="002D5967" w:rsidRDefault="000507BC">
            <w:pPr>
              <w:spacing w:after="0" w:line="259" w:lineRule="auto"/>
              <w:ind w:left="5" w:firstLine="0"/>
            </w:pPr>
            <w:r>
              <w:t xml:space="preserve"> </w:t>
            </w:r>
          </w:p>
        </w:tc>
        <w:tc>
          <w:tcPr>
            <w:tcW w:w="1469" w:type="dxa"/>
            <w:tcBorders>
              <w:top w:val="single" w:sz="15" w:space="0" w:color="000000"/>
              <w:left w:val="single" w:sz="15" w:space="0" w:color="000000"/>
              <w:bottom w:val="single" w:sz="15" w:space="0" w:color="000000"/>
              <w:right w:val="single" w:sz="8" w:space="0" w:color="000000"/>
            </w:tcBorders>
            <w:vAlign w:val="bottom"/>
          </w:tcPr>
          <w:p w:rsidR="002D5967" w:rsidRDefault="000507BC">
            <w:pPr>
              <w:spacing w:after="0" w:line="259" w:lineRule="auto"/>
              <w:ind w:left="83" w:firstLine="0"/>
            </w:pPr>
            <w:r>
              <w:rPr>
                <w:rFonts w:ascii="Arial" w:eastAsia="Arial" w:hAnsi="Arial" w:cs="Arial"/>
                <w:sz w:val="18"/>
              </w:rPr>
              <w:t xml:space="preserve">Sum of Squares </w:t>
            </w:r>
          </w:p>
        </w:tc>
        <w:tc>
          <w:tcPr>
            <w:tcW w:w="1025"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0" w:firstLine="0"/>
              <w:jc w:val="center"/>
            </w:pPr>
            <w:proofErr w:type="spellStart"/>
            <w:r>
              <w:rPr>
                <w:rFonts w:ascii="Arial" w:eastAsia="Arial" w:hAnsi="Arial" w:cs="Arial"/>
                <w:sz w:val="18"/>
              </w:rPr>
              <w:t>df</w:t>
            </w:r>
            <w:proofErr w:type="spellEnd"/>
            <w:r>
              <w:rPr>
                <w:rFonts w:ascii="Arial" w:eastAsia="Arial" w:hAnsi="Arial" w:cs="Arial"/>
                <w:sz w:val="18"/>
              </w:rPr>
              <w:t xml:space="preserve"> </w:t>
            </w:r>
          </w:p>
        </w:tc>
        <w:tc>
          <w:tcPr>
            <w:tcW w:w="1408"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55" w:firstLine="0"/>
            </w:pPr>
            <w:r>
              <w:rPr>
                <w:rFonts w:ascii="Arial" w:eastAsia="Arial" w:hAnsi="Arial" w:cs="Arial"/>
                <w:sz w:val="18"/>
              </w:rPr>
              <w:t xml:space="preserve">Mean Square </w:t>
            </w:r>
          </w:p>
        </w:tc>
        <w:tc>
          <w:tcPr>
            <w:tcW w:w="1025"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6" w:firstLine="0"/>
              <w:jc w:val="center"/>
            </w:pPr>
            <w:r>
              <w:rPr>
                <w:rFonts w:ascii="Arial" w:eastAsia="Arial" w:hAnsi="Arial" w:cs="Arial"/>
                <w:sz w:val="18"/>
              </w:rPr>
              <w:t xml:space="preserve">F </w:t>
            </w:r>
          </w:p>
        </w:tc>
        <w:tc>
          <w:tcPr>
            <w:tcW w:w="1022" w:type="dxa"/>
            <w:tcBorders>
              <w:top w:val="single" w:sz="15" w:space="0" w:color="000000"/>
              <w:left w:val="single" w:sz="8" w:space="0" w:color="000000"/>
              <w:bottom w:val="single" w:sz="2" w:space="0" w:color="FFFFFF"/>
              <w:right w:val="single" w:sz="15" w:space="0" w:color="000000"/>
            </w:tcBorders>
            <w:vAlign w:val="bottom"/>
          </w:tcPr>
          <w:p w:rsidR="002D5967" w:rsidRDefault="000507BC">
            <w:pPr>
              <w:spacing w:after="0" w:line="259" w:lineRule="auto"/>
              <w:ind w:left="5" w:firstLine="0"/>
              <w:jc w:val="center"/>
            </w:pPr>
            <w:r>
              <w:rPr>
                <w:rFonts w:ascii="Arial" w:eastAsia="Arial" w:hAnsi="Arial" w:cs="Arial"/>
                <w:sz w:val="18"/>
              </w:rPr>
              <w:t xml:space="preserve">Sig. </w:t>
            </w:r>
          </w:p>
        </w:tc>
      </w:tr>
      <w:tr w:rsidR="002D5967">
        <w:trPr>
          <w:trHeight w:val="335"/>
        </w:trPr>
        <w:tc>
          <w:tcPr>
            <w:tcW w:w="1691" w:type="dxa"/>
            <w:tcBorders>
              <w:top w:val="single" w:sz="15" w:space="0" w:color="000000"/>
              <w:left w:val="single" w:sz="15" w:space="0" w:color="000000"/>
              <w:bottom w:val="nil"/>
              <w:right w:val="single" w:sz="15" w:space="0" w:color="000000"/>
            </w:tcBorders>
            <w:vAlign w:val="bottom"/>
          </w:tcPr>
          <w:p w:rsidR="002D5967" w:rsidRDefault="000507BC">
            <w:pPr>
              <w:spacing w:after="0" w:line="259" w:lineRule="auto"/>
              <w:ind w:left="65" w:firstLine="0"/>
            </w:pPr>
            <w:r>
              <w:rPr>
                <w:rFonts w:ascii="Arial" w:eastAsia="Arial" w:hAnsi="Arial" w:cs="Arial"/>
                <w:sz w:val="18"/>
              </w:rPr>
              <w:t xml:space="preserve">Between Groups </w:t>
            </w:r>
          </w:p>
        </w:tc>
        <w:tc>
          <w:tcPr>
            <w:tcW w:w="1469" w:type="dxa"/>
            <w:tcBorders>
              <w:top w:val="single" w:sz="15" w:space="0" w:color="000000"/>
              <w:left w:val="single" w:sz="15" w:space="0" w:color="000000"/>
              <w:bottom w:val="nil"/>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16.731 </w:t>
            </w:r>
          </w:p>
        </w:tc>
        <w:tc>
          <w:tcPr>
            <w:tcW w:w="1025" w:type="dxa"/>
            <w:tcBorders>
              <w:top w:val="single" w:sz="15" w:space="0" w:color="000000"/>
              <w:left w:val="single" w:sz="8" w:space="0" w:color="000000"/>
              <w:bottom w:val="nil"/>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2 </w:t>
            </w:r>
          </w:p>
        </w:tc>
        <w:tc>
          <w:tcPr>
            <w:tcW w:w="1408" w:type="dxa"/>
            <w:tcBorders>
              <w:top w:val="single" w:sz="15" w:space="0" w:color="000000"/>
              <w:left w:val="single" w:sz="8" w:space="0" w:color="000000"/>
              <w:bottom w:val="nil"/>
              <w:right w:val="single" w:sz="8" w:space="0" w:color="000000"/>
            </w:tcBorders>
            <w:vAlign w:val="bottom"/>
          </w:tcPr>
          <w:p w:rsidR="002D5967" w:rsidRDefault="000507BC">
            <w:pPr>
              <w:spacing w:after="0" w:line="259" w:lineRule="auto"/>
              <w:ind w:left="0" w:right="50" w:firstLine="0"/>
              <w:jc w:val="right"/>
            </w:pPr>
            <w:r>
              <w:rPr>
                <w:rFonts w:ascii="Arial" w:eastAsia="Arial" w:hAnsi="Arial" w:cs="Arial"/>
                <w:sz w:val="18"/>
              </w:rPr>
              <w:t xml:space="preserve">8.366 </w:t>
            </w:r>
          </w:p>
        </w:tc>
        <w:tc>
          <w:tcPr>
            <w:tcW w:w="1025" w:type="dxa"/>
            <w:tcBorders>
              <w:top w:val="single" w:sz="15" w:space="0" w:color="000000"/>
              <w:left w:val="single" w:sz="8" w:space="0" w:color="000000"/>
              <w:bottom w:val="nil"/>
              <w:right w:val="single" w:sz="8" w:space="0" w:color="000000"/>
            </w:tcBorders>
            <w:vAlign w:val="bottom"/>
          </w:tcPr>
          <w:p w:rsidR="002D5967" w:rsidRDefault="000507BC">
            <w:pPr>
              <w:spacing w:after="0" w:line="259" w:lineRule="auto"/>
              <w:ind w:left="0" w:right="50" w:firstLine="0"/>
              <w:jc w:val="right"/>
            </w:pPr>
            <w:r>
              <w:rPr>
                <w:rFonts w:ascii="Arial" w:eastAsia="Arial" w:hAnsi="Arial" w:cs="Arial"/>
                <w:sz w:val="18"/>
              </w:rPr>
              <w:t xml:space="preserve">9.168 </w:t>
            </w:r>
          </w:p>
        </w:tc>
        <w:tc>
          <w:tcPr>
            <w:tcW w:w="1022" w:type="dxa"/>
            <w:tcBorders>
              <w:top w:val="single" w:sz="2" w:space="0" w:color="FFFFFF"/>
              <w:left w:val="single" w:sz="8" w:space="0" w:color="000000"/>
              <w:bottom w:val="nil"/>
              <w:right w:val="single" w:sz="15" w:space="0" w:color="000000"/>
            </w:tcBorders>
            <w:vAlign w:val="bottom"/>
          </w:tcPr>
          <w:p w:rsidR="002D5967" w:rsidRDefault="000507BC">
            <w:pPr>
              <w:spacing w:after="0" w:line="259" w:lineRule="auto"/>
              <w:ind w:left="0" w:right="56" w:firstLine="0"/>
              <w:jc w:val="right"/>
            </w:pPr>
            <w:r>
              <w:rPr>
                <w:rFonts w:ascii="Arial" w:eastAsia="Arial" w:hAnsi="Arial" w:cs="Arial"/>
                <w:sz w:val="18"/>
              </w:rPr>
              <w:t xml:space="preserve">.000 </w:t>
            </w:r>
          </w:p>
        </w:tc>
      </w:tr>
      <w:tr w:rsidR="002D5967">
        <w:trPr>
          <w:trHeight w:val="378"/>
        </w:trPr>
        <w:tc>
          <w:tcPr>
            <w:tcW w:w="1691" w:type="dxa"/>
            <w:tcBorders>
              <w:top w:val="nil"/>
              <w:left w:val="single" w:sz="15" w:space="0" w:color="000000"/>
              <w:bottom w:val="nil"/>
              <w:right w:val="single" w:sz="15" w:space="0" w:color="000000"/>
            </w:tcBorders>
            <w:shd w:val="clear" w:color="auto" w:fill="FFFFFF"/>
          </w:tcPr>
          <w:p w:rsidR="002D5967" w:rsidRDefault="000507BC">
            <w:pPr>
              <w:spacing w:after="0" w:line="259" w:lineRule="auto"/>
              <w:ind w:left="65" w:firstLine="0"/>
            </w:pPr>
            <w:r>
              <w:rPr>
                <w:rFonts w:ascii="Arial" w:eastAsia="Arial" w:hAnsi="Arial" w:cs="Arial"/>
                <w:sz w:val="18"/>
              </w:rPr>
              <w:t xml:space="preserve">Within Groups </w:t>
            </w:r>
          </w:p>
        </w:tc>
        <w:tc>
          <w:tcPr>
            <w:tcW w:w="1469"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51" w:firstLine="0"/>
              <w:jc w:val="right"/>
            </w:pPr>
            <w:r>
              <w:rPr>
                <w:rFonts w:ascii="Arial" w:eastAsia="Arial" w:hAnsi="Arial" w:cs="Arial"/>
                <w:sz w:val="18"/>
              </w:rPr>
              <w:t xml:space="preserve">123.182 </w:t>
            </w:r>
          </w:p>
        </w:tc>
        <w:tc>
          <w:tcPr>
            <w:tcW w:w="1025"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135 </w:t>
            </w:r>
          </w:p>
        </w:tc>
        <w:tc>
          <w:tcPr>
            <w:tcW w:w="1408"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50" w:firstLine="0"/>
              <w:jc w:val="right"/>
            </w:pPr>
            <w:r>
              <w:rPr>
                <w:rFonts w:ascii="Arial" w:eastAsia="Arial" w:hAnsi="Arial" w:cs="Arial"/>
                <w:sz w:val="18"/>
              </w:rPr>
              <w:t xml:space="preserve">.912 </w:t>
            </w:r>
          </w:p>
        </w:tc>
        <w:tc>
          <w:tcPr>
            <w:tcW w:w="1025"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firstLine="0"/>
            </w:pPr>
            <w:r>
              <w:t xml:space="preserve"> </w:t>
            </w:r>
          </w:p>
        </w:tc>
        <w:tc>
          <w:tcPr>
            <w:tcW w:w="1022" w:type="dxa"/>
            <w:tcBorders>
              <w:top w:val="nil"/>
              <w:left w:val="single" w:sz="8" w:space="0" w:color="000000"/>
              <w:bottom w:val="nil"/>
              <w:right w:val="single" w:sz="15" w:space="0" w:color="000000"/>
            </w:tcBorders>
            <w:shd w:val="clear" w:color="auto" w:fill="FFFFFF"/>
          </w:tcPr>
          <w:p w:rsidR="002D5967" w:rsidRDefault="000507BC">
            <w:pPr>
              <w:spacing w:after="0" w:line="259" w:lineRule="auto"/>
              <w:ind w:left="0" w:firstLine="0"/>
            </w:pPr>
            <w:r>
              <w:t xml:space="preserve"> </w:t>
            </w:r>
          </w:p>
        </w:tc>
      </w:tr>
      <w:tr w:rsidR="002D5967">
        <w:trPr>
          <w:trHeight w:val="276"/>
        </w:trPr>
        <w:tc>
          <w:tcPr>
            <w:tcW w:w="1691" w:type="dxa"/>
            <w:tcBorders>
              <w:top w:val="nil"/>
              <w:left w:val="single" w:sz="15" w:space="0" w:color="000000"/>
              <w:bottom w:val="single" w:sz="15" w:space="0" w:color="000000"/>
              <w:right w:val="single" w:sz="15" w:space="0" w:color="000000"/>
            </w:tcBorders>
            <w:shd w:val="clear" w:color="auto" w:fill="FFFFFF"/>
          </w:tcPr>
          <w:p w:rsidR="002D5967" w:rsidRDefault="000507BC">
            <w:pPr>
              <w:spacing w:after="0" w:line="259" w:lineRule="auto"/>
              <w:ind w:left="65" w:firstLine="0"/>
            </w:pPr>
            <w:r>
              <w:rPr>
                <w:rFonts w:ascii="Arial" w:eastAsia="Arial" w:hAnsi="Arial" w:cs="Arial"/>
                <w:sz w:val="18"/>
              </w:rPr>
              <w:t xml:space="preserve">Total </w:t>
            </w:r>
          </w:p>
        </w:tc>
        <w:tc>
          <w:tcPr>
            <w:tcW w:w="1469" w:type="dxa"/>
            <w:tcBorders>
              <w:top w:val="nil"/>
              <w:left w:val="single" w:sz="15" w:space="0" w:color="000000"/>
              <w:bottom w:val="single" w:sz="15" w:space="0" w:color="000000"/>
              <w:right w:val="single" w:sz="8" w:space="0" w:color="000000"/>
            </w:tcBorders>
            <w:shd w:val="clear" w:color="auto" w:fill="FFFFFF"/>
          </w:tcPr>
          <w:p w:rsidR="002D5967" w:rsidRDefault="000507BC">
            <w:pPr>
              <w:spacing w:after="0" w:line="259" w:lineRule="auto"/>
              <w:ind w:left="0" w:right="51" w:firstLine="0"/>
              <w:jc w:val="right"/>
            </w:pPr>
            <w:r>
              <w:rPr>
                <w:rFonts w:ascii="Arial" w:eastAsia="Arial" w:hAnsi="Arial" w:cs="Arial"/>
                <w:sz w:val="18"/>
              </w:rPr>
              <w:t xml:space="preserve">139.913 </w:t>
            </w:r>
          </w:p>
        </w:tc>
        <w:tc>
          <w:tcPr>
            <w:tcW w:w="1025"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137 </w:t>
            </w:r>
          </w:p>
        </w:tc>
        <w:tc>
          <w:tcPr>
            <w:tcW w:w="1408"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1" w:firstLine="0"/>
            </w:pPr>
            <w:r>
              <w:t xml:space="preserve"> </w:t>
            </w:r>
          </w:p>
        </w:tc>
        <w:tc>
          <w:tcPr>
            <w:tcW w:w="1025"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0" w:firstLine="0"/>
            </w:pPr>
            <w:r>
              <w:t xml:space="preserve"> </w:t>
            </w:r>
          </w:p>
        </w:tc>
        <w:tc>
          <w:tcPr>
            <w:tcW w:w="1022" w:type="dxa"/>
            <w:tcBorders>
              <w:top w:val="nil"/>
              <w:left w:val="single" w:sz="8" w:space="0" w:color="000000"/>
              <w:bottom w:val="single" w:sz="15" w:space="0" w:color="000000"/>
              <w:right w:val="single" w:sz="15" w:space="0" w:color="000000"/>
            </w:tcBorders>
            <w:shd w:val="clear" w:color="auto" w:fill="FFFFFF"/>
          </w:tcPr>
          <w:p w:rsidR="002D5967" w:rsidRDefault="000507BC">
            <w:pPr>
              <w:spacing w:after="0" w:line="259" w:lineRule="auto"/>
              <w:ind w:left="0" w:firstLine="0"/>
            </w:pPr>
            <w:r>
              <w:t xml:space="preserve"> </w:t>
            </w:r>
          </w:p>
        </w:tc>
      </w:tr>
    </w:tbl>
    <w:p w:rsidR="002D5967" w:rsidRDefault="000507BC">
      <w:pPr>
        <w:spacing w:after="290" w:line="259" w:lineRule="auto"/>
        <w:ind w:left="941" w:firstLine="0"/>
      </w:pPr>
      <w:r>
        <w:t xml:space="preserve"> </w:t>
      </w:r>
    </w:p>
    <w:p w:rsidR="002D5967" w:rsidRDefault="000507BC">
      <w:pPr>
        <w:spacing w:after="576" w:line="265" w:lineRule="auto"/>
        <w:ind w:left="1466" w:right="644"/>
        <w:jc w:val="center"/>
      </w:pPr>
      <w:r>
        <w:rPr>
          <w:rFonts w:ascii="Arial" w:eastAsia="Arial" w:hAnsi="Arial" w:cs="Arial"/>
          <w:b/>
          <w:sz w:val="18"/>
        </w:rPr>
        <w:t>Multiple Comparisons</w:t>
      </w:r>
      <w:r>
        <w:rPr>
          <w:rFonts w:ascii="Arial" w:eastAsia="Arial" w:hAnsi="Arial" w:cs="Arial"/>
          <w:sz w:val="18"/>
        </w:rPr>
        <w:t xml:space="preserve"> </w:t>
      </w:r>
    </w:p>
    <w:p w:rsidR="002D5967" w:rsidRDefault="000507BC">
      <w:pPr>
        <w:spacing w:after="3" w:line="259" w:lineRule="auto"/>
        <w:ind w:left="75" w:right="5611"/>
      </w:pPr>
      <w:r>
        <w:rPr>
          <w:rFonts w:ascii="Arial" w:eastAsia="Arial" w:hAnsi="Arial" w:cs="Arial"/>
          <w:sz w:val="18"/>
        </w:rPr>
        <w:t xml:space="preserve">Dependent Variable:   Part II: Riley seems sensitive  </w:t>
      </w:r>
      <w:r>
        <w:t xml:space="preserve"> </w:t>
      </w:r>
      <w:r>
        <w:rPr>
          <w:rFonts w:ascii="Arial" w:eastAsia="Arial" w:hAnsi="Arial" w:cs="Arial"/>
          <w:sz w:val="18"/>
        </w:rPr>
        <w:t xml:space="preserve">Tukey HSD  </w:t>
      </w:r>
      <w:r>
        <w:t xml:space="preserve"> </w:t>
      </w:r>
    </w:p>
    <w:tbl>
      <w:tblPr>
        <w:tblStyle w:val="TableGrid"/>
        <w:tblW w:w="11112" w:type="dxa"/>
        <w:tblInd w:w="65" w:type="dxa"/>
        <w:tblCellMar>
          <w:top w:w="128" w:type="dxa"/>
          <w:left w:w="0" w:type="dxa"/>
          <w:bottom w:w="21" w:type="dxa"/>
          <w:right w:w="17" w:type="dxa"/>
        </w:tblCellMar>
        <w:tblLook w:val="04A0" w:firstRow="1" w:lastRow="0" w:firstColumn="1" w:lastColumn="0" w:noHBand="0" w:noVBand="1"/>
      </w:tblPr>
      <w:tblGrid>
        <w:gridCol w:w="2472"/>
        <w:gridCol w:w="2353"/>
        <w:gridCol w:w="1445"/>
        <w:gridCol w:w="1054"/>
        <w:gridCol w:w="1010"/>
        <w:gridCol w:w="1385"/>
        <w:gridCol w:w="1393"/>
      </w:tblGrid>
      <w:tr w:rsidR="002D5967">
        <w:trPr>
          <w:trHeight w:val="487"/>
        </w:trPr>
        <w:tc>
          <w:tcPr>
            <w:tcW w:w="4825" w:type="dxa"/>
            <w:gridSpan w:val="2"/>
            <w:vMerge w:val="restart"/>
            <w:tcBorders>
              <w:top w:val="single" w:sz="15" w:space="0" w:color="000000"/>
              <w:left w:val="single" w:sz="15" w:space="0" w:color="000000"/>
              <w:bottom w:val="single" w:sz="15" w:space="0" w:color="000000"/>
              <w:right w:val="single" w:sz="15" w:space="0" w:color="000000"/>
            </w:tcBorders>
            <w:vAlign w:val="bottom"/>
          </w:tcPr>
          <w:p w:rsidR="002D5967" w:rsidRDefault="000507BC">
            <w:pPr>
              <w:spacing w:after="98" w:line="259" w:lineRule="auto"/>
              <w:ind w:left="82" w:firstLine="0"/>
            </w:pPr>
            <w:r>
              <w:rPr>
                <w:rFonts w:ascii="Arial" w:eastAsia="Arial" w:hAnsi="Arial" w:cs="Arial"/>
                <w:sz w:val="18"/>
              </w:rPr>
              <w:t xml:space="preserve">(I) Condition (1 = S, 2 = R, 3 (J) Condition (1 = S, 2 = R, </w:t>
            </w:r>
          </w:p>
          <w:p w:rsidR="002D5967" w:rsidRDefault="000507BC">
            <w:pPr>
              <w:tabs>
                <w:tab w:val="center" w:pos="2716"/>
              </w:tabs>
              <w:spacing w:after="0" w:line="259" w:lineRule="auto"/>
              <w:ind w:left="0" w:firstLine="0"/>
            </w:pPr>
            <w:r>
              <w:rPr>
                <w:rFonts w:ascii="Arial" w:eastAsia="Arial" w:hAnsi="Arial" w:cs="Arial"/>
                <w:sz w:val="18"/>
              </w:rPr>
              <w:t xml:space="preserve">= E) </w:t>
            </w:r>
            <w:r>
              <w:rPr>
                <w:rFonts w:ascii="Arial" w:eastAsia="Arial" w:hAnsi="Arial" w:cs="Arial"/>
                <w:sz w:val="18"/>
              </w:rPr>
              <w:tab/>
              <w:t xml:space="preserve">3 = E) </w:t>
            </w:r>
          </w:p>
        </w:tc>
        <w:tc>
          <w:tcPr>
            <w:tcW w:w="1445" w:type="dxa"/>
            <w:vMerge w:val="restart"/>
            <w:tcBorders>
              <w:top w:val="single" w:sz="15" w:space="0" w:color="000000"/>
              <w:left w:val="single" w:sz="15" w:space="0" w:color="000000"/>
              <w:bottom w:val="single" w:sz="15" w:space="0" w:color="000000"/>
              <w:right w:val="single" w:sz="8" w:space="0" w:color="000000"/>
            </w:tcBorders>
            <w:vAlign w:val="bottom"/>
          </w:tcPr>
          <w:p w:rsidR="002D5967" w:rsidRDefault="000507BC">
            <w:pPr>
              <w:spacing w:after="98" w:line="259" w:lineRule="auto"/>
              <w:ind w:left="23" w:firstLine="0"/>
              <w:jc w:val="center"/>
            </w:pPr>
            <w:r>
              <w:rPr>
                <w:rFonts w:ascii="Arial" w:eastAsia="Arial" w:hAnsi="Arial" w:cs="Arial"/>
                <w:sz w:val="18"/>
              </w:rPr>
              <w:t xml:space="preserve">Mean </w:t>
            </w:r>
          </w:p>
          <w:p w:rsidR="002D5967" w:rsidRDefault="000507BC">
            <w:pPr>
              <w:spacing w:after="0" w:line="259" w:lineRule="auto"/>
              <w:ind w:left="132" w:firstLine="0"/>
            </w:pPr>
            <w:r>
              <w:rPr>
                <w:rFonts w:ascii="Arial" w:eastAsia="Arial" w:hAnsi="Arial" w:cs="Arial"/>
                <w:sz w:val="18"/>
              </w:rPr>
              <w:t xml:space="preserve">Difference (I-J) </w:t>
            </w:r>
          </w:p>
        </w:tc>
        <w:tc>
          <w:tcPr>
            <w:tcW w:w="1054" w:type="dxa"/>
            <w:vMerge w:val="restart"/>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44" w:firstLine="0"/>
            </w:pPr>
            <w:r>
              <w:rPr>
                <w:rFonts w:ascii="Arial" w:eastAsia="Arial" w:hAnsi="Arial" w:cs="Arial"/>
                <w:sz w:val="18"/>
              </w:rPr>
              <w:t xml:space="preserve">Std. Error </w:t>
            </w:r>
          </w:p>
        </w:tc>
        <w:tc>
          <w:tcPr>
            <w:tcW w:w="1010" w:type="dxa"/>
            <w:vMerge w:val="restart"/>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9" w:firstLine="0"/>
              <w:jc w:val="center"/>
            </w:pPr>
            <w:r>
              <w:rPr>
                <w:rFonts w:ascii="Arial" w:eastAsia="Arial" w:hAnsi="Arial" w:cs="Arial"/>
                <w:sz w:val="18"/>
              </w:rPr>
              <w:t xml:space="preserve">Sig. </w:t>
            </w:r>
          </w:p>
        </w:tc>
        <w:tc>
          <w:tcPr>
            <w:tcW w:w="2778" w:type="dxa"/>
            <w:gridSpan w:val="2"/>
            <w:tcBorders>
              <w:top w:val="single" w:sz="15" w:space="0" w:color="000000"/>
              <w:left w:val="single" w:sz="8" w:space="0" w:color="000000"/>
              <w:bottom w:val="single" w:sz="9" w:space="0" w:color="FFFFFF"/>
              <w:right w:val="single" w:sz="15" w:space="0" w:color="000000"/>
            </w:tcBorders>
            <w:vAlign w:val="bottom"/>
          </w:tcPr>
          <w:p w:rsidR="002D5967" w:rsidRDefault="000507BC">
            <w:pPr>
              <w:spacing w:after="0" w:line="259" w:lineRule="auto"/>
              <w:ind w:left="7" w:firstLine="0"/>
              <w:jc w:val="center"/>
            </w:pPr>
            <w:r>
              <w:rPr>
                <w:rFonts w:ascii="Arial" w:eastAsia="Arial" w:hAnsi="Arial" w:cs="Arial"/>
                <w:sz w:val="18"/>
              </w:rPr>
              <w:t xml:space="preserve">95% Confidence Interval </w:t>
            </w:r>
          </w:p>
        </w:tc>
      </w:tr>
      <w:tr w:rsidR="002D5967">
        <w:trPr>
          <w:trHeight w:val="562"/>
        </w:trPr>
        <w:tc>
          <w:tcPr>
            <w:tcW w:w="0" w:type="auto"/>
            <w:gridSpan w:val="2"/>
            <w:vMerge/>
            <w:tcBorders>
              <w:top w:val="nil"/>
              <w:left w:val="single" w:sz="15" w:space="0" w:color="000000"/>
              <w:bottom w:val="single" w:sz="15" w:space="0" w:color="000000"/>
              <w:right w:val="single" w:sz="15" w:space="0" w:color="000000"/>
            </w:tcBorders>
          </w:tcPr>
          <w:p w:rsidR="002D5967" w:rsidRDefault="002D5967">
            <w:pPr>
              <w:spacing w:after="160" w:line="259" w:lineRule="auto"/>
              <w:ind w:left="0" w:firstLine="0"/>
            </w:pPr>
          </w:p>
        </w:tc>
        <w:tc>
          <w:tcPr>
            <w:tcW w:w="0" w:type="auto"/>
            <w:vMerge/>
            <w:tcBorders>
              <w:top w:val="nil"/>
              <w:left w:val="single" w:sz="15" w:space="0" w:color="000000"/>
              <w:bottom w:val="single" w:sz="15" w:space="0" w:color="000000"/>
              <w:right w:val="single" w:sz="8" w:space="0" w:color="000000"/>
            </w:tcBorders>
          </w:tcPr>
          <w:p w:rsidR="002D5967" w:rsidRDefault="002D5967">
            <w:pPr>
              <w:spacing w:after="160" w:line="259" w:lineRule="auto"/>
              <w:ind w:left="0" w:firstLine="0"/>
            </w:pP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1385" w:type="dxa"/>
            <w:tcBorders>
              <w:top w:val="single" w:sz="8"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61" w:firstLine="0"/>
            </w:pPr>
            <w:r>
              <w:rPr>
                <w:rFonts w:ascii="Arial" w:eastAsia="Arial" w:hAnsi="Arial" w:cs="Arial"/>
                <w:sz w:val="18"/>
              </w:rPr>
              <w:t xml:space="preserve">Lower Bound </w:t>
            </w:r>
          </w:p>
        </w:tc>
        <w:tc>
          <w:tcPr>
            <w:tcW w:w="1392" w:type="dxa"/>
            <w:tcBorders>
              <w:top w:val="single" w:sz="9" w:space="0" w:color="FFFFFF"/>
              <w:left w:val="single" w:sz="8" w:space="0" w:color="000000"/>
              <w:bottom w:val="single" w:sz="2" w:space="0" w:color="FFFFFF"/>
              <w:right w:val="single" w:sz="15" w:space="0" w:color="000000"/>
            </w:tcBorders>
            <w:vAlign w:val="bottom"/>
          </w:tcPr>
          <w:p w:rsidR="002D5967" w:rsidRDefault="000507BC">
            <w:pPr>
              <w:spacing w:after="0" w:line="259" w:lineRule="auto"/>
              <w:ind w:left="163" w:firstLine="0"/>
            </w:pPr>
            <w:r>
              <w:rPr>
                <w:rFonts w:ascii="Arial" w:eastAsia="Arial" w:hAnsi="Arial" w:cs="Arial"/>
                <w:sz w:val="18"/>
              </w:rPr>
              <w:t xml:space="preserve">Upper Bound </w:t>
            </w:r>
          </w:p>
        </w:tc>
      </w:tr>
      <w:tr w:rsidR="002D5967">
        <w:trPr>
          <w:trHeight w:val="488"/>
        </w:trPr>
        <w:tc>
          <w:tcPr>
            <w:tcW w:w="2472" w:type="dxa"/>
            <w:vMerge w:val="restart"/>
            <w:tcBorders>
              <w:top w:val="single" w:sz="15" w:space="0" w:color="000000"/>
              <w:left w:val="single" w:sz="15" w:space="0" w:color="000000"/>
              <w:bottom w:val="single" w:sz="8" w:space="0" w:color="000000"/>
              <w:right w:val="nil"/>
            </w:tcBorders>
          </w:tcPr>
          <w:p w:rsidR="002D5967" w:rsidRDefault="000507BC">
            <w:pPr>
              <w:spacing w:after="0" w:line="259" w:lineRule="auto"/>
              <w:ind w:left="82" w:firstLine="0"/>
            </w:pPr>
            <w:r>
              <w:rPr>
                <w:rFonts w:ascii="Arial" w:eastAsia="Arial" w:hAnsi="Arial" w:cs="Arial"/>
                <w:sz w:val="18"/>
              </w:rPr>
              <w:t xml:space="preserve">Sexuality </w:t>
            </w:r>
          </w:p>
        </w:tc>
        <w:tc>
          <w:tcPr>
            <w:tcW w:w="2353" w:type="dxa"/>
            <w:vMerge w:val="restart"/>
            <w:tcBorders>
              <w:top w:val="single" w:sz="15" w:space="0" w:color="000000"/>
              <w:left w:val="nil"/>
              <w:bottom w:val="single" w:sz="8" w:space="0" w:color="000000"/>
              <w:right w:val="single" w:sz="15" w:space="0" w:color="000000"/>
            </w:tcBorders>
            <w:vAlign w:val="center"/>
          </w:tcPr>
          <w:p w:rsidR="002D5967" w:rsidRDefault="000507BC">
            <w:pPr>
              <w:spacing w:after="268" w:line="259" w:lineRule="auto"/>
              <w:ind w:left="0" w:firstLine="0"/>
            </w:pPr>
            <w:r>
              <w:rPr>
                <w:rFonts w:ascii="Arial" w:eastAsia="Arial" w:hAnsi="Arial" w:cs="Arial"/>
                <w:sz w:val="18"/>
              </w:rPr>
              <w:t xml:space="preserve">Romance </w:t>
            </w:r>
          </w:p>
          <w:p w:rsidR="002D5967" w:rsidRDefault="000507BC">
            <w:pPr>
              <w:spacing w:after="0" w:line="259" w:lineRule="auto"/>
              <w:ind w:left="0" w:firstLine="0"/>
            </w:pPr>
            <w:r>
              <w:rPr>
                <w:rFonts w:ascii="Arial" w:eastAsia="Arial" w:hAnsi="Arial" w:cs="Arial"/>
                <w:sz w:val="18"/>
              </w:rPr>
              <w:t xml:space="preserve">Education </w:t>
            </w:r>
          </w:p>
        </w:tc>
        <w:tc>
          <w:tcPr>
            <w:tcW w:w="1445" w:type="dxa"/>
            <w:tcBorders>
              <w:top w:val="single" w:sz="15" w:space="0" w:color="000000"/>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-.82440</w:t>
            </w:r>
            <w:r>
              <w:rPr>
                <w:rFonts w:ascii="Arial" w:eastAsia="Arial" w:hAnsi="Arial" w:cs="Arial"/>
                <w:sz w:val="18"/>
                <w:vertAlign w:val="superscript"/>
              </w:rPr>
              <w:t>*</w:t>
            </w:r>
            <w:r>
              <w:rPr>
                <w:rFonts w:ascii="Arial" w:eastAsia="Arial" w:hAnsi="Arial" w:cs="Arial"/>
                <w:sz w:val="18"/>
              </w:rPr>
              <w:t xml:space="preserve"> </w:t>
            </w:r>
          </w:p>
        </w:tc>
        <w:tc>
          <w:tcPr>
            <w:tcW w:w="1054"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.20183 </w:t>
            </w:r>
          </w:p>
        </w:tc>
        <w:tc>
          <w:tcPr>
            <w:tcW w:w="1010"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.000 </w:t>
            </w:r>
          </w:p>
        </w:tc>
        <w:tc>
          <w:tcPr>
            <w:tcW w:w="1385" w:type="dxa"/>
            <w:vMerge w:val="restart"/>
            <w:tcBorders>
              <w:top w:val="single" w:sz="15" w:space="0" w:color="000000"/>
              <w:left w:val="single" w:sz="8" w:space="0" w:color="000000"/>
              <w:bottom w:val="single" w:sz="8" w:space="0" w:color="000000"/>
              <w:right w:val="single" w:sz="8" w:space="0" w:color="000000"/>
            </w:tcBorders>
            <w:vAlign w:val="center"/>
          </w:tcPr>
          <w:p w:rsidR="002D5967" w:rsidRDefault="000507BC">
            <w:pPr>
              <w:spacing w:after="0" w:line="259" w:lineRule="auto"/>
              <w:ind w:left="804" w:hanging="98"/>
            </w:pPr>
            <w:r>
              <w:rPr>
                <w:rFonts w:ascii="Arial" w:eastAsia="Arial" w:hAnsi="Arial" w:cs="Arial"/>
                <w:sz w:val="18"/>
              </w:rPr>
              <w:t xml:space="preserve">-1.3027 -.6985 </w:t>
            </w:r>
          </w:p>
        </w:tc>
        <w:tc>
          <w:tcPr>
            <w:tcW w:w="1392" w:type="dxa"/>
            <w:tcBorders>
              <w:top w:val="single" w:sz="2"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59" w:firstLine="0"/>
              <w:jc w:val="right"/>
            </w:pPr>
            <w:r>
              <w:rPr>
                <w:rFonts w:ascii="Arial" w:eastAsia="Arial" w:hAnsi="Arial" w:cs="Arial"/>
                <w:sz w:val="18"/>
              </w:rPr>
              <w:t xml:space="preserve">-.3461 </w:t>
            </w:r>
          </w:p>
        </w:tc>
      </w:tr>
      <w:tr w:rsidR="002D5967">
        <w:trPr>
          <w:trHeight w:val="546"/>
        </w:trPr>
        <w:tc>
          <w:tcPr>
            <w:tcW w:w="0" w:type="auto"/>
            <w:vMerge/>
            <w:tcBorders>
              <w:top w:val="nil"/>
              <w:left w:val="single" w:sz="15" w:space="0" w:color="000000"/>
              <w:bottom w:val="single" w:sz="8" w:space="0" w:color="000000"/>
              <w:right w:val="nil"/>
            </w:tcBorders>
          </w:tcPr>
          <w:p w:rsidR="002D5967" w:rsidRDefault="002D5967">
            <w:pPr>
              <w:spacing w:after="160" w:line="259" w:lineRule="auto"/>
              <w:ind w:left="0" w:firstLine="0"/>
            </w:pPr>
          </w:p>
        </w:tc>
        <w:tc>
          <w:tcPr>
            <w:tcW w:w="0" w:type="auto"/>
            <w:vMerge/>
            <w:tcBorders>
              <w:top w:val="nil"/>
              <w:left w:val="nil"/>
              <w:bottom w:val="single" w:sz="8" w:space="0" w:color="000000"/>
              <w:right w:val="single" w:sz="15" w:space="0" w:color="000000"/>
            </w:tcBorders>
          </w:tcPr>
          <w:p w:rsidR="002D5967" w:rsidRDefault="002D5967">
            <w:pPr>
              <w:spacing w:after="160" w:line="259" w:lineRule="auto"/>
              <w:ind w:left="0" w:firstLine="0"/>
            </w:pPr>
          </w:p>
        </w:tc>
        <w:tc>
          <w:tcPr>
            <w:tcW w:w="1445" w:type="dxa"/>
            <w:tcBorders>
              <w:top w:val="single" w:sz="16" w:space="0" w:color="FFFFFF"/>
              <w:left w:val="single" w:sz="15" w:space="0" w:color="000000"/>
              <w:bottom w:val="single" w:sz="8" w:space="0" w:color="000000"/>
              <w:right w:val="single" w:sz="8" w:space="0" w:color="000000"/>
            </w:tcBorders>
            <w:vAlign w:val="bottom"/>
          </w:tcPr>
          <w:p w:rsidR="002D5967" w:rsidRDefault="000507BC">
            <w:pPr>
              <w:spacing w:after="0" w:line="259" w:lineRule="auto"/>
              <w:ind w:left="0" w:right="52" w:firstLine="0"/>
              <w:jc w:val="right"/>
            </w:pPr>
            <w:r>
              <w:rPr>
                <w:rFonts w:ascii="Arial" w:eastAsia="Arial" w:hAnsi="Arial" w:cs="Arial"/>
                <w:sz w:val="18"/>
              </w:rPr>
              <w:t xml:space="preserve">-.22024 </w:t>
            </w:r>
          </w:p>
        </w:tc>
        <w:tc>
          <w:tcPr>
            <w:tcW w:w="1054" w:type="dxa"/>
            <w:tcBorders>
              <w:top w:val="single" w:sz="16" w:space="0" w:color="FFFFFF"/>
              <w:left w:val="single" w:sz="8" w:space="0" w:color="000000"/>
              <w:bottom w:val="single" w:sz="8" w:space="0" w:color="000000"/>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.20183 </w:t>
            </w:r>
          </w:p>
        </w:tc>
        <w:tc>
          <w:tcPr>
            <w:tcW w:w="1010" w:type="dxa"/>
            <w:tcBorders>
              <w:top w:val="single" w:sz="16" w:space="0" w:color="FFFFFF"/>
              <w:left w:val="single" w:sz="8" w:space="0" w:color="000000"/>
              <w:bottom w:val="single" w:sz="8"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.521 </w:t>
            </w:r>
          </w:p>
        </w:tc>
        <w:tc>
          <w:tcPr>
            <w:tcW w:w="0" w:type="auto"/>
            <w:vMerge/>
            <w:tcBorders>
              <w:top w:val="nil"/>
              <w:left w:val="single" w:sz="8" w:space="0" w:color="000000"/>
              <w:bottom w:val="single" w:sz="8" w:space="0" w:color="000000"/>
              <w:right w:val="single" w:sz="8" w:space="0" w:color="000000"/>
            </w:tcBorders>
          </w:tcPr>
          <w:p w:rsidR="002D5967" w:rsidRDefault="002D5967">
            <w:pPr>
              <w:spacing w:after="160" w:line="259" w:lineRule="auto"/>
              <w:ind w:left="0" w:firstLine="0"/>
            </w:pPr>
          </w:p>
        </w:tc>
        <w:tc>
          <w:tcPr>
            <w:tcW w:w="1392" w:type="dxa"/>
            <w:tcBorders>
              <w:top w:val="single" w:sz="16" w:space="0" w:color="FFFFFF"/>
              <w:left w:val="single" w:sz="8" w:space="0" w:color="000000"/>
              <w:bottom w:val="single" w:sz="8" w:space="0" w:color="000000"/>
              <w:right w:val="single" w:sz="15" w:space="0" w:color="000000"/>
            </w:tcBorders>
            <w:vAlign w:val="bottom"/>
          </w:tcPr>
          <w:p w:rsidR="002D5967" w:rsidRDefault="000507BC">
            <w:pPr>
              <w:spacing w:after="0" w:line="259" w:lineRule="auto"/>
              <w:ind w:left="0" w:right="59" w:firstLine="0"/>
              <w:jc w:val="right"/>
            </w:pPr>
            <w:r>
              <w:rPr>
                <w:rFonts w:ascii="Arial" w:eastAsia="Arial" w:hAnsi="Arial" w:cs="Arial"/>
                <w:sz w:val="18"/>
              </w:rPr>
              <w:t xml:space="preserve">.2581 </w:t>
            </w:r>
          </w:p>
        </w:tc>
      </w:tr>
      <w:tr w:rsidR="002D5967">
        <w:trPr>
          <w:trHeight w:val="495"/>
        </w:trPr>
        <w:tc>
          <w:tcPr>
            <w:tcW w:w="2472" w:type="dxa"/>
            <w:vMerge w:val="restart"/>
            <w:tcBorders>
              <w:top w:val="single" w:sz="8" w:space="0" w:color="000000"/>
              <w:left w:val="single" w:sz="15" w:space="0" w:color="000000"/>
              <w:bottom w:val="single" w:sz="8" w:space="0" w:color="000000"/>
              <w:right w:val="nil"/>
            </w:tcBorders>
          </w:tcPr>
          <w:p w:rsidR="002D5967" w:rsidRDefault="000507BC">
            <w:pPr>
              <w:spacing w:after="0" w:line="259" w:lineRule="auto"/>
              <w:ind w:left="82" w:firstLine="0"/>
            </w:pPr>
            <w:r>
              <w:rPr>
                <w:rFonts w:ascii="Arial" w:eastAsia="Arial" w:hAnsi="Arial" w:cs="Arial"/>
                <w:sz w:val="18"/>
              </w:rPr>
              <w:t xml:space="preserve">Romance </w:t>
            </w:r>
          </w:p>
        </w:tc>
        <w:tc>
          <w:tcPr>
            <w:tcW w:w="2353" w:type="dxa"/>
            <w:vMerge w:val="restart"/>
            <w:tcBorders>
              <w:top w:val="single" w:sz="8" w:space="0" w:color="000000"/>
              <w:left w:val="nil"/>
              <w:bottom w:val="single" w:sz="8" w:space="0" w:color="000000"/>
              <w:right w:val="single" w:sz="15" w:space="0" w:color="000000"/>
            </w:tcBorders>
            <w:vAlign w:val="center"/>
          </w:tcPr>
          <w:p w:rsidR="002D5967" w:rsidRDefault="000507BC">
            <w:pPr>
              <w:spacing w:after="271" w:line="259" w:lineRule="auto"/>
              <w:ind w:left="0" w:firstLine="0"/>
            </w:pPr>
            <w:r>
              <w:rPr>
                <w:rFonts w:ascii="Arial" w:eastAsia="Arial" w:hAnsi="Arial" w:cs="Arial"/>
                <w:sz w:val="18"/>
              </w:rPr>
              <w:t xml:space="preserve">Sexuality </w:t>
            </w:r>
          </w:p>
          <w:p w:rsidR="002D5967" w:rsidRDefault="000507BC">
            <w:pPr>
              <w:spacing w:after="0" w:line="259" w:lineRule="auto"/>
              <w:ind w:left="0" w:firstLine="0"/>
            </w:pPr>
            <w:r>
              <w:rPr>
                <w:rFonts w:ascii="Arial" w:eastAsia="Arial" w:hAnsi="Arial" w:cs="Arial"/>
                <w:sz w:val="18"/>
              </w:rPr>
              <w:t xml:space="preserve">Education </w:t>
            </w:r>
          </w:p>
        </w:tc>
        <w:tc>
          <w:tcPr>
            <w:tcW w:w="1445" w:type="dxa"/>
            <w:tcBorders>
              <w:top w:val="single" w:sz="8" w:space="0" w:color="000000"/>
              <w:left w:val="single" w:sz="15" w:space="0" w:color="000000"/>
              <w:bottom w:val="single" w:sz="8"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.82440</w:t>
            </w:r>
            <w:r>
              <w:rPr>
                <w:rFonts w:ascii="Arial" w:eastAsia="Arial" w:hAnsi="Arial" w:cs="Arial"/>
                <w:sz w:val="18"/>
                <w:vertAlign w:val="superscript"/>
              </w:rPr>
              <w:t>*</w:t>
            </w:r>
            <w:r>
              <w:rPr>
                <w:rFonts w:ascii="Arial" w:eastAsia="Arial" w:hAnsi="Arial" w:cs="Arial"/>
                <w:sz w:val="18"/>
              </w:rPr>
              <w:t xml:space="preserve"> </w:t>
            </w:r>
          </w:p>
        </w:tc>
        <w:tc>
          <w:tcPr>
            <w:tcW w:w="1054" w:type="dxa"/>
            <w:tcBorders>
              <w:top w:val="single" w:sz="8" w:space="0" w:color="000000"/>
              <w:left w:val="single" w:sz="8" w:space="0" w:color="000000"/>
              <w:bottom w:val="single" w:sz="8"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.20183 </w:t>
            </w:r>
          </w:p>
        </w:tc>
        <w:tc>
          <w:tcPr>
            <w:tcW w:w="1010" w:type="dxa"/>
            <w:tcBorders>
              <w:top w:val="single" w:sz="8" w:space="0" w:color="000000"/>
              <w:left w:val="single" w:sz="8" w:space="0" w:color="000000"/>
              <w:bottom w:val="single" w:sz="8"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.000 </w:t>
            </w:r>
          </w:p>
        </w:tc>
        <w:tc>
          <w:tcPr>
            <w:tcW w:w="1385" w:type="dxa"/>
            <w:vMerge w:val="restart"/>
            <w:tcBorders>
              <w:top w:val="single" w:sz="8" w:space="0" w:color="000000"/>
              <w:left w:val="single" w:sz="8" w:space="0" w:color="000000"/>
              <w:bottom w:val="single" w:sz="8" w:space="0" w:color="000000"/>
              <w:right w:val="single" w:sz="8" w:space="0" w:color="000000"/>
            </w:tcBorders>
            <w:vAlign w:val="bottom"/>
          </w:tcPr>
          <w:p w:rsidR="002D5967" w:rsidRDefault="000507BC">
            <w:pPr>
              <w:spacing w:after="280" w:line="259" w:lineRule="auto"/>
              <w:ind w:left="0" w:right="51" w:firstLine="0"/>
              <w:jc w:val="right"/>
            </w:pPr>
            <w:r>
              <w:rPr>
                <w:rFonts w:ascii="Arial" w:eastAsia="Arial" w:hAnsi="Arial" w:cs="Arial"/>
                <w:sz w:val="18"/>
              </w:rPr>
              <w:t xml:space="preserve">.3461 </w:t>
            </w:r>
          </w:p>
          <w:p w:rsidR="002D5967" w:rsidRDefault="000507BC">
            <w:pPr>
              <w:spacing w:after="0" w:line="259" w:lineRule="auto"/>
              <w:ind w:left="0" w:right="51" w:firstLine="0"/>
              <w:jc w:val="right"/>
            </w:pPr>
            <w:r>
              <w:rPr>
                <w:rFonts w:ascii="Arial" w:eastAsia="Arial" w:hAnsi="Arial" w:cs="Arial"/>
                <w:sz w:val="18"/>
              </w:rPr>
              <w:t xml:space="preserve">.1421 </w:t>
            </w:r>
          </w:p>
        </w:tc>
        <w:tc>
          <w:tcPr>
            <w:tcW w:w="1392" w:type="dxa"/>
            <w:tcBorders>
              <w:top w:val="single" w:sz="8" w:space="0" w:color="000000"/>
              <w:left w:val="single" w:sz="8" w:space="0" w:color="000000"/>
              <w:bottom w:val="single" w:sz="8" w:space="0" w:color="FFFFFF"/>
              <w:right w:val="single" w:sz="15" w:space="0" w:color="000000"/>
            </w:tcBorders>
            <w:vAlign w:val="bottom"/>
          </w:tcPr>
          <w:p w:rsidR="002D5967" w:rsidRDefault="000507BC">
            <w:pPr>
              <w:spacing w:after="0" w:line="259" w:lineRule="auto"/>
              <w:ind w:left="0" w:right="59" w:firstLine="0"/>
              <w:jc w:val="right"/>
            </w:pPr>
            <w:r>
              <w:rPr>
                <w:rFonts w:ascii="Arial" w:eastAsia="Arial" w:hAnsi="Arial" w:cs="Arial"/>
                <w:sz w:val="18"/>
              </w:rPr>
              <w:t xml:space="preserve">1.3027 </w:t>
            </w:r>
          </w:p>
        </w:tc>
      </w:tr>
      <w:tr w:rsidR="002D5967">
        <w:trPr>
          <w:trHeight w:val="514"/>
        </w:trPr>
        <w:tc>
          <w:tcPr>
            <w:tcW w:w="0" w:type="auto"/>
            <w:vMerge/>
            <w:tcBorders>
              <w:top w:val="nil"/>
              <w:left w:val="single" w:sz="15" w:space="0" w:color="000000"/>
              <w:bottom w:val="single" w:sz="8" w:space="0" w:color="000000"/>
              <w:right w:val="nil"/>
            </w:tcBorders>
          </w:tcPr>
          <w:p w:rsidR="002D5967" w:rsidRDefault="002D5967">
            <w:pPr>
              <w:spacing w:after="160" w:line="259" w:lineRule="auto"/>
              <w:ind w:left="0" w:firstLine="0"/>
            </w:pPr>
          </w:p>
        </w:tc>
        <w:tc>
          <w:tcPr>
            <w:tcW w:w="0" w:type="auto"/>
            <w:vMerge/>
            <w:tcBorders>
              <w:top w:val="nil"/>
              <w:left w:val="nil"/>
              <w:bottom w:val="single" w:sz="8" w:space="0" w:color="000000"/>
              <w:right w:val="single" w:sz="15" w:space="0" w:color="000000"/>
            </w:tcBorders>
          </w:tcPr>
          <w:p w:rsidR="002D5967" w:rsidRDefault="002D5967">
            <w:pPr>
              <w:spacing w:after="160" w:line="259" w:lineRule="auto"/>
              <w:ind w:left="0" w:firstLine="0"/>
            </w:pPr>
          </w:p>
        </w:tc>
        <w:tc>
          <w:tcPr>
            <w:tcW w:w="1445" w:type="dxa"/>
            <w:tcBorders>
              <w:top w:val="single" w:sz="8" w:space="0" w:color="FFFFFF"/>
              <w:left w:val="single" w:sz="15" w:space="0" w:color="000000"/>
              <w:bottom w:val="single" w:sz="8"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.60417</w:t>
            </w:r>
            <w:r>
              <w:rPr>
                <w:rFonts w:ascii="Arial" w:eastAsia="Arial" w:hAnsi="Arial" w:cs="Arial"/>
                <w:sz w:val="18"/>
                <w:vertAlign w:val="superscript"/>
              </w:rPr>
              <w:t>*</w:t>
            </w:r>
            <w:r>
              <w:rPr>
                <w:rFonts w:ascii="Arial" w:eastAsia="Arial" w:hAnsi="Arial" w:cs="Arial"/>
                <w:sz w:val="18"/>
              </w:rPr>
              <w:t xml:space="preserve"> </w:t>
            </w:r>
          </w:p>
        </w:tc>
        <w:tc>
          <w:tcPr>
            <w:tcW w:w="1054" w:type="dxa"/>
            <w:tcBorders>
              <w:top w:val="single" w:sz="8" w:space="0" w:color="FFFFFF"/>
              <w:left w:val="single" w:sz="8" w:space="0" w:color="000000"/>
              <w:bottom w:val="single" w:sz="8" w:space="0" w:color="000000"/>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.19498 </w:t>
            </w:r>
          </w:p>
        </w:tc>
        <w:tc>
          <w:tcPr>
            <w:tcW w:w="1010" w:type="dxa"/>
            <w:tcBorders>
              <w:top w:val="single" w:sz="8" w:space="0" w:color="FFFFFF"/>
              <w:left w:val="single" w:sz="8" w:space="0" w:color="000000"/>
              <w:bottom w:val="single" w:sz="8"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.007 </w:t>
            </w:r>
          </w:p>
        </w:tc>
        <w:tc>
          <w:tcPr>
            <w:tcW w:w="0" w:type="auto"/>
            <w:vMerge/>
            <w:tcBorders>
              <w:top w:val="nil"/>
              <w:left w:val="single" w:sz="8" w:space="0" w:color="000000"/>
              <w:bottom w:val="single" w:sz="8" w:space="0" w:color="000000"/>
              <w:right w:val="single" w:sz="8" w:space="0" w:color="000000"/>
            </w:tcBorders>
          </w:tcPr>
          <w:p w:rsidR="002D5967" w:rsidRDefault="002D5967">
            <w:pPr>
              <w:spacing w:after="160" w:line="259" w:lineRule="auto"/>
              <w:ind w:left="0" w:firstLine="0"/>
            </w:pPr>
          </w:p>
        </w:tc>
        <w:tc>
          <w:tcPr>
            <w:tcW w:w="1392" w:type="dxa"/>
            <w:tcBorders>
              <w:top w:val="single" w:sz="8" w:space="0" w:color="FFFFFF"/>
              <w:left w:val="single" w:sz="8" w:space="0" w:color="000000"/>
              <w:bottom w:val="single" w:sz="8" w:space="0" w:color="000000"/>
              <w:right w:val="single" w:sz="15" w:space="0" w:color="000000"/>
            </w:tcBorders>
            <w:vAlign w:val="bottom"/>
          </w:tcPr>
          <w:p w:rsidR="002D5967" w:rsidRDefault="000507BC">
            <w:pPr>
              <w:spacing w:after="0" w:line="259" w:lineRule="auto"/>
              <w:ind w:left="0" w:right="59" w:firstLine="0"/>
              <w:jc w:val="right"/>
            </w:pPr>
            <w:r>
              <w:rPr>
                <w:rFonts w:ascii="Arial" w:eastAsia="Arial" w:hAnsi="Arial" w:cs="Arial"/>
                <w:sz w:val="18"/>
              </w:rPr>
              <w:t xml:space="preserve">1.0663 </w:t>
            </w:r>
          </w:p>
        </w:tc>
      </w:tr>
      <w:tr w:rsidR="002D5967">
        <w:trPr>
          <w:trHeight w:val="484"/>
        </w:trPr>
        <w:tc>
          <w:tcPr>
            <w:tcW w:w="2472" w:type="dxa"/>
            <w:vMerge w:val="restart"/>
            <w:tcBorders>
              <w:top w:val="single" w:sz="8" w:space="0" w:color="000000"/>
              <w:left w:val="single" w:sz="15" w:space="0" w:color="000000"/>
              <w:bottom w:val="single" w:sz="15" w:space="0" w:color="000000"/>
              <w:right w:val="nil"/>
            </w:tcBorders>
          </w:tcPr>
          <w:p w:rsidR="002D5967" w:rsidRDefault="000507BC">
            <w:pPr>
              <w:spacing w:after="0" w:line="259" w:lineRule="auto"/>
              <w:ind w:left="82" w:firstLine="0"/>
            </w:pPr>
            <w:r>
              <w:rPr>
                <w:rFonts w:ascii="Arial" w:eastAsia="Arial" w:hAnsi="Arial" w:cs="Arial"/>
                <w:sz w:val="18"/>
              </w:rPr>
              <w:lastRenderedPageBreak/>
              <w:t xml:space="preserve">Education </w:t>
            </w:r>
          </w:p>
        </w:tc>
        <w:tc>
          <w:tcPr>
            <w:tcW w:w="2353" w:type="dxa"/>
            <w:vMerge w:val="restart"/>
            <w:tcBorders>
              <w:top w:val="single" w:sz="8" w:space="0" w:color="000000"/>
              <w:left w:val="nil"/>
              <w:bottom w:val="single" w:sz="15" w:space="0" w:color="000000"/>
              <w:right w:val="single" w:sz="15" w:space="0" w:color="000000"/>
            </w:tcBorders>
            <w:vAlign w:val="center"/>
          </w:tcPr>
          <w:p w:rsidR="002D5967" w:rsidRDefault="000507BC">
            <w:pPr>
              <w:spacing w:after="268" w:line="259" w:lineRule="auto"/>
              <w:ind w:left="0" w:firstLine="0"/>
            </w:pPr>
            <w:r>
              <w:rPr>
                <w:rFonts w:ascii="Arial" w:eastAsia="Arial" w:hAnsi="Arial" w:cs="Arial"/>
                <w:sz w:val="18"/>
              </w:rPr>
              <w:t xml:space="preserve">Sexuality </w:t>
            </w:r>
          </w:p>
          <w:p w:rsidR="002D5967" w:rsidRDefault="000507BC">
            <w:pPr>
              <w:spacing w:after="0" w:line="259" w:lineRule="auto"/>
              <w:ind w:left="0" w:firstLine="0"/>
            </w:pPr>
            <w:r>
              <w:rPr>
                <w:rFonts w:ascii="Arial" w:eastAsia="Arial" w:hAnsi="Arial" w:cs="Arial"/>
                <w:sz w:val="18"/>
              </w:rPr>
              <w:t xml:space="preserve">Romance </w:t>
            </w:r>
          </w:p>
        </w:tc>
        <w:tc>
          <w:tcPr>
            <w:tcW w:w="1445" w:type="dxa"/>
            <w:tcBorders>
              <w:top w:val="single" w:sz="8" w:space="0" w:color="000000"/>
              <w:left w:val="single" w:sz="15" w:space="0" w:color="000000"/>
              <w:bottom w:val="single" w:sz="16" w:space="0" w:color="FFFFFF"/>
              <w:right w:val="single" w:sz="8" w:space="0" w:color="000000"/>
            </w:tcBorders>
            <w:vAlign w:val="bottom"/>
          </w:tcPr>
          <w:p w:rsidR="002D5967" w:rsidRDefault="000507BC">
            <w:pPr>
              <w:spacing w:after="0" w:line="259" w:lineRule="auto"/>
              <w:ind w:left="0" w:right="52" w:firstLine="0"/>
              <w:jc w:val="right"/>
            </w:pPr>
            <w:r>
              <w:rPr>
                <w:rFonts w:ascii="Arial" w:eastAsia="Arial" w:hAnsi="Arial" w:cs="Arial"/>
                <w:sz w:val="18"/>
              </w:rPr>
              <w:t xml:space="preserve">.22024 </w:t>
            </w:r>
          </w:p>
        </w:tc>
        <w:tc>
          <w:tcPr>
            <w:tcW w:w="1054" w:type="dxa"/>
            <w:tcBorders>
              <w:top w:val="single" w:sz="8"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.20183 </w:t>
            </w:r>
          </w:p>
        </w:tc>
        <w:tc>
          <w:tcPr>
            <w:tcW w:w="1010" w:type="dxa"/>
            <w:tcBorders>
              <w:top w:val="single" w:sz="8"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.521 </w:t>
            </w:r>
          </w:p>
        </w:tc>
        <w:tc>
          <w:tcPr>
            <w:tcW w:w="1385" w:type="dxa"/>
            <w:vMerge w:val="restart"/>
            <w:tcBorders>
              <w:top w:val="single" w:sz="8" w:space="0" w:color="000000"/>
              <w:left w:val="single" w:sz="8" w:space="0" w:color="000000"/>
              <w:bottom w:val="single" w:sz="15" w:space="0" w:color="000000"/>
              <w:right w:val="single" w:sz="8" w:space="0" w:color="000000"/>
            </w:tcBorders>
            <w:vAlign w:val="center"/>
          </w:tcPr>
          <w:p w:rsidR="002D5967" w:rsidRDefault="000507BC">
            <w:pPr>
              <w:spacing w:after="300" w:line="259" w:lineRule="auto"/>
              <w:ind w:left="0" w:right="51" w:firstLine="0"/>
              <w:jc w:val="right"/>
            </w:pPr>
            <w:r>
              <w:rPr>
                <w:rFonts w:ascii="Arial" w:eastAsia="Arial" w:hAnsi="Arial" w:cs="Arial"/>
                <w:sz w:val="18"/>
              </w:rPr>
              <w:t xml:space="preserve">-.2581 </w:t>
            </w:r>
          </w:p>
          <w:p w:rsidR="002D5967" w:rsidRDefault="000507BC">
            <w:pPr>
              <w:spacing w:after="0" w:line="259" w:lineRule="auto"/>
              <w:ind w:left="0" w:right="51" w:firstLine="0"/>
              <w:jc w:val="right"/>
            </w:pPr>
            <w:r>
              <w:rPr>
                <w:rFonts w:ascii="Arial" w:eastAsia="Arial" w:hAnsi="Arial" w:cs="Arial"/>
                <w:sz w:val="18"/>
              </w:rPr>
              <w:t xml:space="preserve">-1.0663 </w:t>
            </w:r>
          </w:p>
        </w:tc>
        <w:tc>
          <w:tcPr>
            <w:tcW w:w="1392" w:type="dxa"/>
            <w:tcBorders>
              <w:top w:val="single" w:sz="8" w:space="0" w:color="000000"/>
              <w:left w:val="single" w:sz="8" w:space="0" w:color="000000"/>
              <w:bottom w:val="single" w:sz="16" w:space="0" w:color="FFFFFF"/>
              <w:right w:val="single" w:sz="15" w:space="0" w:color="000000"/>
            </w:tcBorders>
            <w:vAlign w:val="bottom"/>
          </w:tcPr>
          <w:p w:rsidR="002D5967" w:rsidRDefault="000507BC">
            <w:pPr>
              <w:spacing w:after="0" w:line="259" w:lineRule="auto"/>
              <w:ind w:left="0" w:right="59" w:firstLine="0"/>
              <w:jc w:val="right"/>
            </w:pPr>
            <w:r>
              <w:rPr>
                <w:rFonts w:ascii="Arial" w:eastAsia="Arial" w:hAnsi="Arial" w:cs="Arial"/>
                <w:sz w:val="18"/>
              </w:rPr>
              <w:t xml:space="preserve">.6985 </w:t>
            </w:r>
          </w:p>
        </w:tc>
      </w:tr>
      <w:tr w:rsidR="002D5967">
        <w:trPr>
          <w:trHeight w:val="561"/>
        </w:trPr>
        <w:tc>
          <w:tcPr>
            <w:tcW w:w="0" w:type="auto"/>
            <w:vMerge/>
            <w:tcBorders>
              <w:top w:val="nil"/>
              <w:left w:val="single" w:sz="15" w:space="0" w:color="000000"/>
              <w:bottom w:val="single" w:sz="15" w:space="0" w:color="000000"/>
              <w:right w:val="nil"/>
            </w:tcBorders>
          </w:tcPr>
          <w:p w:rsidR="002D5967" w:rsidRDefault="002D5967">
            <w:pPr>
              <w:spacing w:after="160" w:line="259" w:lineRule="auto"/>
              <w:ind w:left="0" w:firstLine="0"/>
            </w:pPr>
          </w:p>
        </w:tc>
        <w:tc>
          <w:tcPr>
            <w:tcW w:w="0" w:type="auto"/>
            <w:vMerge/>
            <w:tcBorders>
              <w:top w:val="nil"/>
              <w:left w:val="nil"/>
              <w:bottom w:val="single" w:sz="15" w:space="0" w:color="000000"/>
              <w:right w:val="single" w:sz="15" w:space="0" w:color="000000"/>
            </w:tcBorders>
          </w:tcPr>
          <w:p w:rsidR="002D5967" w:rsidRDefault="002D5967">
            <w:pPr>
              <w:spacing w:after="160" w:line="259" w:lineRule="auto"/>
              <w:ind w:left="0" w:firstLine="0"/>
            </w:pPr>
          </w:p>
        </w:tc>
        <w:tc>
          <w:tcPr>
            <w:tcW w:w="1445" w:type="dxa"/>
            <w:tcBorders>
              <w:top w:val="single" w:sz="16" w:space="0" w:color="FFFFFF"/>
              <w:left w:val="single" w:sz="15" w:space="0" w:color="000000"/>
              <w:bottom w:val="single" w:sz="15"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-.60417</w:t>
            </w:r>
            <w:r>
              <w:rPr>
                <w:rFonts w:ascii="Arial" w:eastAsia="Arial" w:hAnsi="Arial" w:cs="Arial"/>
                <w:sz w:val="18"/>
                <w:vertAlign w:val="superscript"/>
              </w:rPr>
              <w:t>*</w:t>
            </w:r>
            <w:r>
              <w:rPr>
                <w:rFonts w:ascii="Arial" w:eastAsia="Arial" w:hAnsi="Arial" w:cs="Arial"/>
                <w:sz w:val="18"/>
              </w:rPr>
              <w:t xml:space="preserve"> </w:t>
            </w:r>
          </w:p>
        </w:tc>
        <w:tc>
          <w:tcPr>
            <w:tcW w:w="1054" w:type="dxa"/>
            <w:tcBorders>
              <w:top w:val="single" w:sz="16"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.19498 </w:t>
            </w:r>
          </w:p>
        </w:tc>
        <w:tc>
          <w:tcPr>
            <w:tcW w:w="1010" w:type="dxa"/>
            <w:tcBorders>
              <w:top w:val="single" w:sz="16"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.007 </w:t>
            </w: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1392" w:type="dxa"/>
            <w:tcBorders>
              <w:top w:val="single" w:sz="16" w:space="0" w:color="FFFFFF"/>
              <w:left w:val="single" w:sz="8" w:space="0" w:color="000000"/>
              <w:bottom w:val="single" w:sz="15" w:space="0" w:color="000000"/>
              <w:right w:val="single" w:sz="15" w:space="0" w:color="000000"/>
            </w:tcBorders>
            <w:vAlign w:val="bottom"/>
          </w:tcPr>
          <w:p w:rsidR="002D5967" w:rsidRDefault="000507BC">
            <w:pPr>
              <w:spacing w:after="0" w:line="259" w:lineRule="auto"/>
              <w:ind w:left="0" w:right="59" w:firstLine="0"/>
              <w:jc w:val="right"/>
            </w:pPr>
            <w:r>
              <w:rPr>
                <w:rFonts w:ascii="Arial" w:eastAsia="Arial" w:hAnsi="Arial" w:cs="Arial"/>
                <w:sz w:val="18"/>
              </w:rPr>
              <w:t xml:space="preserve">-.1421 </w:t>
            </w:r>
          </w:p>
        </w:tc>
      </w:tr>
    </w:tbl>
    <w:p w:rsidR="002D5967" w:rsidRDefault="000507BC">
      <w:pPr>
        <w:spacing w:after="172" w:line="259" w:lineRule="auto"/>
        <w:ind w:left="135" w:right="2404"/>
      </w:pPr>
      <w:r>
        <w:rPr>
          <w:rFonts w:ascii="Arial" w:eastAsia="Arial" w:hAnsi="Arial" w:cs="Arial"/>
          <w:sz w:val="18"/>
        </w:rPr>
        <w:t xml:space="preserve">*. The mean difference is significant at the 0.05 level. </w:t>
      </w:r>
    </w:p>
    <w:p w:rsidR="002D5967" w:rsidRDefault="000507BC">
      <w:pPr>
        <w:spacing w:after="0" w:line="259" w:lineRule="auto"/>
        <w:ind w:left="941" w:firstLine="0"/>
      </w:pPr>
      <w:r>
        <w:t xml:space="preserve"> </w:t>
      </w:r>
    </w:p>
    <w:p w:rsidR="00D20A6F" w:rsidRDefault="00D20A6F">
      <w:pPr>
        <w:spacing w:after="160" w:line="259" w:lineRule="auto"/>
        <w:ind w:left="0" w:firstLine="0"/>
      </w:pPr>
      <w:r>
        <w:br w:type="page"/>
      </w:r>
    </w:p>
    <w:p w:rsidR="00D20A6F" w:rsidRDefault="000507BC" w:rsidP="00D20A6F">
      <w:pPr>
        <w:spacing w:after="413" w:line="259" w:lineRule="auto"/>
        <w:ind w:left="3585" w:right="125"/>
      </w:pPr>
      <w:r>
        <w:lastRenderedPageBreak/>
        <w:t xml:space="preserve">Appendix E – Demographics – Study Two </w:t>
      </w:r>
    </w:p>
    <w:tbl>
      <w:tblPr>
        <w:tblStyle w:val="TableGrid"/>
        <w:tblW w:w="6080" w:type="dxa"/>
        <w:tblInd w:w="2573" w:type="dxa"/>
        <w:tblCellMar>
          <w:top w:w="60" w:type="dxa"/>
          <w:left w:w="14" w:type="dxa"/>
          <w:bottom w:w="3" w:type="dxa"/>
          <w:right w:w="17" w:type="dxa"/>
        </w:tblCellMar>
        <w:tblLook w:val="04A0" w:firstRow="1" w:lastRow="0" w:firstColumn="1" w:lastColumn="0" w:noHBand="0" w:noVBand="1"/>
      </w:tblPr>
      <w:tblGrid>
        <w:gridCol w:w="1680"/>
        <w:gridCol w:w="1465"/>
        <w:gridCol w:w="1474"/>
        <w:gridCol w:w="1461"/>
      </w:tblGrid>
      <w:tr w:rsidR="002D5967" w:rsidTr="00D20A6F">
        <w:trPr>
          <w:trHeight w:val="1639"/>
        </w:trPr>
        <w:tc>
          <w:tcPr>
            <w:tcW w:w="1680" w:type="dxa"/>
            <w:tcBorders>
              <w:top w:val="single" w:sz="15" w:space="0" w:color="000000"/>
              <w:left w:val="single" w:sz="15" w:space="0" w:color="000000"/>
              <w:bottom w:val="single" w:sz="15" w:space="0" w:color="000000"/>
              <w:right w:val="single" w:sz="15" w:space="0" w:color="000000"/>
            </w:tcBorders>
            <w:vAlign w:val="bottom"/>
          </w:tcPr>
          <w:p w:rsidR="002D5967" w:rsidRDefault="000507BC">
            <w:pPr>
              <w:spacing w:after="0" w:line="259" w:lineRule="auto"/>
              <w:ind w:left="0" w:firstLine="0"/>
            </w:pPr>
            <w:r>
              <w:rPr>
                <w:rFonts w:ascii="Arial" w:eastAsia="Arial" w:hAnsi="Arial" w:cs="Arial"/>
                <w:b/>
                <w:sz w:val="18"/>
              </w:rPr>
              <w:t>Statistics</w:t>
            </w:r>
            <w:r>
              <w:t xml:space="preserve"> </w:t>
            </w:r>
          </w:p>
        </w:tc>
        <w:tc>
          <w:tcPr>
            <w:tcW w:w="1465" w:type="dxa"/>
            <w:tcBorders>
              <w:top w:val="single" w:sz="15" w:space="0" w:color="000000"/>
              <w:left w:val="single" w:sz="15" w:space="0" w:color="000000"/>
              <w:bottom w:val="single" w:sz="15" w:space="0" w:color="000000"/>
              <w:right w:val="single" w:sz="8" w:space="0" w:color="000000"/>
            </w:tcBorders>
            <w:vAlign w:val="bottom"/>
          </w:tcPr>
          <w:p w:rsidR="002D5967" w:rsidRDefault="000507BC">
            <w:pPr>
              <w:spacing w:after="0" w:line="370" w:lineRule="auto"/>
              <w:ind w:left="0" w:firstLine="0"/>
              <w:jc w:val="center"/>
            </w:pPr>
            <w:r>
              <w:rPr>
                <w:rFonts w:ascii="Arial" w:eastAsia="Arial" w:hAnsi="Arial" w:cs="Arial"/>
                <w:sz w:val="18"/>
              </w:rPr>
              <w:t xml:space="preserve">What is your gender? </w:t>
            </w:r>
          </w:p>
          <w:p w:rsidR="002D5967" w:rsidRDefault="000507BC">
            <w:pPr>
              <w:spacing w:after="0" w:line="373" w:lineRule="auto"/>
              <w:ind w:left="12" w:firstLine="0"/>
              <w:jc w:val="center"/>
            </w:pPr>
            <w:r>
              <w:rPr>
                <w:rFonts w:ascii="Arial" w:eastAsia="Arial" w:hAnsi="Arial" w:cs="Arial"/>
                <w:sz w:val="18"/>
              </w:rPr>
              <w:t xml:space="preserve">(Please mark one) - Selected </w:t>
            </w:r>
          </w:p>
          <w:p w:rsidR="002D5967" w:rsidRDefault="000507BC">
            <w:pPr>
              <w:spacing w:after="0" w:line="259" w:lineRule="auto"/>
              <w:ind w:left="17" w:firstLine="0"/>
              <w:jc w:val="center"/>
            </w:pPr>
            <w:r>
              <w:rPr>
                <w:rFonts w:ascii="Arial" w:eastAsia="Arial" w:hAnsi="Arial" w:cs="Arial"/>
                <w:sz w:val="18"/>
              </w:rPr>
              <w:t xml:space="preserve">Choice </w:t>
            </w:r>
          </w:p>
        </w:tc>
        <w:tc>
          <w:tcPr>
            <w:tcW w:w="1474"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370" w:lineRule="auto"/>
              <w:ind w:left="0" w:firstLine="0"/>
              <w:jc w:val="center"/>
            </w:pPr>
            <w:r>
              <w:rPr>
                <w:rFonts w:ascii="Arial" w:eastAsia="Arial" w:hAnsi="Arial" w:cs="Arial"/>
                <w:sz w:val="18"/>
              </w:rPr>
              <w:t xml:space="preserve">What is your race/ethnicity? </w:t>
            </w:r>
          </w:p>
          <w:p w:rsidR="002D5967" w:rsidRDefault="000507BC">
            <w:pPr>
              <w:spacing w:after="0" w:line="373" w:lineRule="auto"/>
              <w:ind w:left="9" w:firstLine="0"/>
              <w:jc w:val="center"/>
            </w:pPr>
            <w:r>
              <w:rPr>
                <w:rFonts w:ascii="Arial" w:eastAsia="Arial" w:hAnsi="Arial" w:cs="Arial"/>
                <w:sz w:val="18"/>
              </w:rPr>
              <w:t xml:space="preserve">(Please mark one) - Selected </w:t>
            </w:r>
          </w:p>
          <w:p w:rsidR="002D5967" w:rsidRDefault="000507BC">
            <w:pPr>
              <w:spacing w:after="0" w:line="259" w:lineRule="auto"/>
              <w:ind w:left="2" w:firstLine="0"/>
              <w:jc w:val="center"/>
            </w:pPr>
            <w:r>
              <w:rPr>
                <w:rFonts w:ascii="Arial" w:eastAsia="Arial" w:hAnsi="Arial" w:cs="Arial"/>
                <w:sz w:val="18"/>
              </w:rPr>
              <w:t xml:space="preserve">Choice </w:t>
            </w:r>
          </w:p>
        </w:tc>
        <w:tc>
          <w:tcPr>
            <w:tcW w:w="1461" w:type="dxa"/>
            <w:tcBorders>
              <w:top w:val="single" w:sz="15" w:space="0" w:color="000000"/>
              <w:left w:val="single" w:sz="8" w:space="0" w:color="000000"/>
              <w:bottom w:val="single" w:sz="2" w:space="0" w:color="FFFFFF"/>
              <w:right w:val="single" w:sz="15" w:space="0" w:color="000000"/>
            </w:tcBorders>
            <w:vAlign w:val="bottom"/>
          </w:tcPr>
          <w:p w:rsidR="002D5967" w:rsidRDefault="000507BC">
            <w:pPr>
              <w:spacing w:after="0" w:line="259" w:lineRule="auto"/>
              <w:ind w:left="8" w:firstLine="0"/>
              <w:jc w:val="center"/>
            </w:pPr>
            <w:r>
              <w:rPr>
                <w:rFonts w:ascii="Arial" w:eastAsia="Arial" w:hAnsi="Arial" w:cs="Arial"/>
                <w:sz w:val="18"/>
              </w:rPr>
              <w:t xml:space="preserve">What is your age? </w:t>
            </w:r>
          </w:p>
        </w:tc>
      </w:tr>
      <w:tr w:rsidR="002D5967" w:rsidTr="00D20A6F">
        <w:trPr>
          <w:trHeight w:val="355"/>
        </w:trPr>
        <w:tc>
          <w:tcPr>
            <w:tcW w:w="1680" w:type="dxa"/>
            <w:vMerge w:val="restart"/>
            <w:tcBorders>
              <w:top w:val="single" w:sz="15" w:space="0" w:color="000000"/>
              <w:left w:val="single" w:sz="15" w:space="0" w:color="000000"/>
              <w:bottom w:val="nil"/>
              <w:right w:val="single" w:sz="15" w:space="0" w:color="000000"/>
            </w:tcBorders>
          </w:tcPr>
          <w:p w:rsidR="002D5967" w:rsidRDefault="000507BC">
            <w:pPr>
              <w:tabs>
                <w:tab w:val="center" w:pos="977"/>
              </w:tabs>
              <w:spacing w:after="142" w:line="259" w:lineRule="auto"/>
              <w:ind w:left="0" w:firstLine="0"/>
            </w:pPr>
            <w:r>
              <w:rPr>
                <w:rFonts w:ascii="Arial" w:eastAsia="Arial" w:hAnsi="Arial" w:cs="Arial"/>
                <w:sz w:val="18"/>
              </w:rPr>
              <w:t xml:space="preserve">N </w:t>
            </w:r>
            <w:r>
              <w:rPr>
                <w:rFonts w:ascii="Arial" w:eastAsia="Arial" w:hAnsi="Arial" w:cs="Arial"/>
                <w:sz w:val="18"/>
              </w:rPr>
              <w:tab/>
              <w:t xml:space="preserve">Valid </w:t>
            </w:r>
          </w:p>
          <w:p w:rsidR="002D5967" w:rsidRDefault="000507BC">
            <w:pPr>
              <w:spacing w:after="0" w:line="259" w:lineRule="auto"/>
              <w:ind w:left="776" w:firstLine="0"/>
            </w:pPr>
            <w:r>
              <w:rPr>
                <w:rFonts w:ascii="Arial" w:eastAsia="Arial" w:hAnsi="Arial" w:cs="Arial"/>
                <w:sz w:val="18"/>
              </w:rPr>
              <w:t xml:space="preserve">Missing </w:t>
            </w:r>
          </w:p>
        </w:tc>
        <w:tc>
          <w:tcPr>
            <w:tcW w:w="1465" w:type="dxa"/>
            <w:tcBorders>
              <w:top w:val="single" w:sz="15" w:space="0" w:color="000000"/>
              <w:left w:val="single" w:sz="15" w:space="0" w:color="000000"/>
              <w:bottom w:val="single" w:sz="16" w:space="0" w:color="FFFFFF"/>
              <w:right w:val="single" w:sz="8" w:space="0" w:color="000000"/>
            </w:tcBorders>
            <w:vAlign w:val="bottom"/>
          </w:tcPr>
          <w:p w:rsidR="002D5967" w:rsidRDefault="000507BC">
            <w:pPr>
              <w:spacing w:after="0" w:line="259" w:lineRule="auto"/>
              <w:ind w:left="0" w:right="48" w:firstLine="0"/>
              <w:jc w:val="right"/>
            </w:pPr>
            <w:r>
              <w:rPr>
                <w:rFonts w:ascii="Arial" w:eastAsia="Arial" w:hAnsi="Arial" w:cs="Arial"/>
                <w:sz w:val="18"/>
              </w:rPr>
              <w:t xml:space="preserve">101 </w:t>
            </w:r>
          </w:p>
        </w:tc>
        <w:tc>
          <w:tcPr>
            <w:tcW w:w="1474"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56" w:firstLine="0"/>
              <w:jc w:val="right"/>
            </w:pPr>
            <w:r>
              <w:rPr>
                <w:rFonts w:ascii="Arial" w:eastAsia="Arial" w:hAnsi="Arial" w:cs="Arial"/>
                <w:sz w:val="18"/>
              </w:rPr>
              <w:t xml:space="preserve">99 </w:t>
            </w:r>
          </w:p>
        </w:tc>
        <w:tc>
          <w:tcPr>
            <w:tcW w:w="1461" w:type="dxa"/>
            <w:tcBorders>
              <w:top w:val="single" w:sz="2"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57" w:firstLine="0"/>
              <w:jc w:val="right"/>
            </w:pPr>
            <w:r>
              <w:rPr>
                <w:rFonts w:ascii="Arial" w:eastAsia="Arial" w:hAnsi="Arial" w:cs="Arial"/>
                <w:sz w:val="18"/>
              </w:rPr>
              <w:t xml:space="preserve">103 </w:t>
            </w:r>
          </w:p>
        </w:tc>
      </w:tr>
      <w:tr w:rsidR="002D5967">
        <w:trPr>
          <w:trHeight w:val="399"/>
        </w:trPr>
        <w:tc>
          <w:tcPr>
            <w:tcW w:w="0" w:type="auto"/>
            <w:vMerge/>
            <w:tcBorders>
              <w:top w:val="nil"/>
              <w:left w:val="single" w:sz="15" w:space="0" w:color="000000"/>
              <w:bottom w:val="nil"/>
              <w:right w:val="single" w:sz="15" w:space="0" w:color="000000"/>
            </w:tcBorders>
          </w:tcPr>
          <w:p w:rsidR="002D5967" w:rsidRDefault="002D5967">
            <w:pPr>
              <w:spacing w:after="160" w:line="259" w:lineRule="auto"/>
              <w:ind w:left="0" w:firstLine="0"/>
            </w:pPr>
          </w:p>
        </w:tc>
        <w:tc>
          <w:tcPr>
            <w:tcW w:w="1465" w:type="dxa"/>
            <w:tcBorders>
              <w:top w:val="single" w:sz="16" w:space="0" w:color="FFFFFF"/>
              <w:left w:val="single" w:sz="15" w:space="0" w:color="000000"/>
              <w:bottom w:val="nil"/>
              <w:right w:val="single" w:sz="8" w:space="0" w:color="000000"/>
            </w:tcBorders>
          </w:tcPr>
          <w:p w:rsidR="002D5967" w:rsidRDefault="000507BC">
            <w:pPr>
              <w:spacing w:after="0" w:line="259" w:lineRule="auto"/>
              <w:ind w:left="0" w:right="51" w:firstLine="0"/>
              <w:jc w:val="right"/>
            </w:pPr>
            <w:r>
              <w:rPr>
                <w:rFonts w:ascii="Arial" w:eastAsia="Arial" w:hAnsi="Arial" w:cs="Arial"/>
                <w:sz w:val="18"/>
              </w:rPr>
              <w:t xml:space="preserve">2 </w:t>
            </w:r>
          </w:p>
        </w:tc>
        <w:tc>
          <w:tcPr>
            <w:tcW w:w="1474" w:type="dxa"/>
            <w:tcBorders>
              <w:top w:val="single" w:sz="16" w:space="0" w:color="FFFFFF"/>
              <w:left w:val="single" w:sz="8" w:space="0" w:color="000000"/>
              <w:bottom w:val="nil"/>
              <w:right w:val="single" w:sz="8" w:space="0" w:color="000000"/>
            </w:tcBorders>
          </w:tcPr>
          <w:p w:rsidR="002D5967" w:rsidRDefault="000507BC">
            <w:pPr>
              <w:spacing w:after="0" w:line="259" w:lineRule="auto"/>
              <w:ind w:left="0" w:right="58" w:firstLine="0"/>
              <w:jc w:val="right"/>
            </w:pPr>
            <w:r>
              <w:rPr>
                <w:rFonts w:ascii="Arial" w:eastAsia="Arial" w:hAnsi="Arial" w:cs="Arial"/>
                <w:sz w:val="18"/>
              </w:rPr>
              <w:t xml:space="preserve">4 </w:t>
            </w:r>
          </w:p>
        </w:tc>
        <w:tc>
          <w:tcPr>
            <w:tcW w:w="1461" w:type="dxa"/>
            <w:tcBorders>
              <w:top w:val="single" w:sz="16" w:space="0" w:color="FFFFFF"/>
              <w:left w:val="single" w:sz="8" w:space="0" w:color="000000"/>
              <w:bottom w:val="nil"/>
              <w:right w:val="single" w:sz="15" w:space="0" w:color="000000"/>
            </w:tcBorders>
          </w:tcPr>
          <w:p w:rsidR="002D5967" w:rsidRDefault="000507BC">
            <w:pPr>
              <w:spacing w:after="0" w:line="259" w:lineRule="auto"/>
              <w:ind w:left="0" w:right="59" w:firstLine="0"/>
              <w:jc w:val="right"/>
            </w:pPr>
            <w:r>
              <w:rPr>
                <w:rFonts w:ascii="Arial" w:eastAsia="Arial" w:hAnsi="Arial" w:cs="Arial"/>
                <w:sz w:val="18"/>
              </w:rPr>
              <w:t xml:space="preserve">7 </w:t>
            </w:r>
          </w:p>
        </w:tc>
      </w:tr>
      <w:tr w:rsidR="002D5967" w:rsidTr="00D20A6F">
        <w:trPr>
          <w:trHeight w:val="263"/>
        </w:trPr>
        <w:tc>
          <w:tcPr>
            <w:tcW w:w="1680" w:type="dxa"/>
            <w:tcBorders>
              <w:top w:val="nil"/>
              <w:left w:val="single" w:sz="15" w:space="0" w:color="000000"/>
              <w:bottom w:val="nil"/>
              <w:right w:val="single" w:sz="15" w:space="0" w:color="000000"/>
            </w:tcBorders>
          </w:tcPr>
          <w:p w:rsidR="002D5967" w:rsidRDefault="000507BC">
            <w:pPr>
              <w:spacing w:after="0" w:line="259" w:lineRule="auto"/>
              <w:ind w:left="60" w:firstLine="0"/>
            </w:pPr>
            <w:r>
              <w:rPr>
                <w:rFonts w:ascii="Arial" w:eastAsia="Arial" w:hAnsi="Arial" w:cs="Arial"/>
                <w:sz w:val="18"/>
              </w:rPr>
              <w:t xml:space="preserve">Mean </w:t>
            </w:r>
          </w:p>
        </w:tc>
        <w:tc>
          <w:tcPr>
            <w:tcW w:w="1465" w:type="dxa"/>
            <w:tcBorders>
              <w:top w:val="nil"/>
              <w:left w:val="single" w:sz="15" w:space="0" w:color="000000"/>
              <w:bottom w:val="nil"/>
              <w:right w:val="single" w:sz="8" w:space="0" w:color="000000"/>
            </w:tcBorders>
          </w:tcPr>
          <w:p w:rsidR="002D5967" w:rsidRDefault="000507BC">
            <w:pPr>
              <w:spacing w:after="0" w:line="259" w:lineRule="auto"/>
              <w:ind w:left="0" w:right="49" w:firstLine="0"/>
              <w:jc w:val="right"/>
            </w:pPr>
            <w:r>
              <w:rPr>
                <w:rFonts w:ascii="Arial" w:eastAsia="Arial" w:hAnsi="Arial" w:cs="Arial"/>
                <w:sz w:val="18"/>
              </w:rPr>
              <w:t xml:space="preserve">1.69 </w:t>
            </w:r>
          </w:p>
        </w:tc>
        <w:tc>
          <w:tcPr>
            <w:tcW w:w="1474" w:type="dxa"/>
            <w:vMerge w:val="restart"/>
            <w:tcBorders>
              <w:top w:val="nil"/>
              <w:left w:val="single" w:sz="8" w:space="0" w:color="000000"/>
              <w:bottom w:val="single" w:sz="15" w:space="0" w:color="000000"/>
              <w:right w:val="single" w:sz="8" w:space="0" w:color="000000"/>
            </w:tcBorders>
          </w:tcPr>
          <w:p w:rsidR="002D5967" w:rsidRDefault="000507BC">
            <w:pPr>
              <w:spacing w:after="98" w:line="259" w:lineRule="auto"/>
              <w:ind w:left="0" w:right="56" w:firstLine="0"/>
              <w:jc w:val="right"/>
            </w:pPr>
            <w:r>
              <w:rPr>
                <w:rFonts w:ascii="Arial" w:eastAsia="Arial" w:hAnsi="Arial" w:cs="Arial"/>
                <w:sz w:val="18"/>
              </w:rPr>
              <w:t xml:space="preserve">2.46 </w:t>
            </w:r>
          </w:p>
          <w:p w:rsidR="002D5967" w:rsidRDefault="000507BC">
            <w:pPr>
              <w:spacing w:after="0" w:line="259" w:lineRule="auto"/>
              <w:ind w:left="0" w:right="56" w:firstLine="0"/>
              <w:jc w:val="right"/>
            </w:pPr>
            <w:r>
              <w:rPr>
                <w:rFonts w:ascii="Arial" w:eastAsia="Arial" w:hAnsi="Arial" w:cs="Arial"/>
                <w:sz w:val="18"/>
              </w:rPr>
              <w:t xml:space="preserve">1.172 </w:t>
            </w:r>
          </w:p>
        </w:tc>
        <w:tc>
          <w:tcPr>
            <w:tcW w:w="1461" w:type="dxa"/>
            <w:tcBorders>
              <w:top w:val="nil"/>
              <w:left w:val="single" w:sz="8" w:space="0" w:color="000000"/>
              <w:bottom w:val="nil"/>
              <w:right w:val="single" w:sz="15" w:space="0" w:color="000000"/>
            </w:tcBorders>
          </w:tcPr>
          <w:p w:rsidR="002D5967" w:rsidRDefault="000507BC">
            <w:pPr>
              <w:spacing w:after="0" w:line="259" w:lineRule="auto"/>
              <w:ind w:left="0" w:right="58" w:firstLine="0"/>
              <w:jc w:val="right"/>
            </w:pPr>
            <w:r>
              <w:rPr>
                <w:rFonts w:ascii="Arial" w:eastAsia="Arial" w:hAnsi="Arial" w:cs="Arial"/>
                <w:sz w:val="18"/>
              </w:rPr>
              <w:t xml:space="preserve">22.96 </w:t>
            </w:r>
          </w:p>
        </w:tc>
      </w:tr>
      <w:tr w:rsidR="002D5967" w:rsidTr="00D20A6F">
        <w:trPr>
          <w:trHeight w:val="335"/>
        </w:trPr>
        <w:tc>
          <w:tcPr>
            <w:tcW w:w="1680" w:type="dxa"/>
            <w:tcBorders>
              <w:top w:val="nil"/>
              <w:left w:val="single" w:sz="15" w:space="0" w:color="000000"/>
              <w:bottom w:val="single" w:sz="15" w:space="0" w:color="000000"/>
              <w:right w:val="single" w:sz="15" w:space="0" w:color="000000"/>
            </w:tcBorders>
            <w:shd w:val="clear" w:color="auto" w:fill="FFFFFF"/>
            <w:vAlign w:val="bottom"/>
          </w:tcPr>
          <w:p w:rsidR="002D5967" w:rsidRDefault="000507BC">
            <w:pPr>
              <w:spacing w:after="0" w:line="259" w:lineRule="auto"/>
              <w:ind w:left="60" w:firstLine="0"/>
            </w:pPr>
            <w:r>
              <w:rPr>
                <w:rFonts w:ascii="Arial" w:eastAsia="Arial" w:hAnsi="Arial" w:cs="Arial"/>
                <w:sz w:val="18"/>
              </w:rPr>
              <w:t xml:space="preserve">Std. Deviation </w:t>
            </w:r>
          </w:p>
        </w:tc>
        <w:tc>
          <w:tcPr>
            <w:tcW w:w="1465" w:type="dxa"/>
            <w:tcBorders>
              <w:top w:val="nil"/>
              <w:left w:val="single" w:sz="15" w:space="0" w:color="000000"/>
              <w:bottom w:val="single" w:sz="15" w:space="0" w:color="000000"/>
              <w:right w:val="single" w:sz="8" w:space="0" w:color="000000"/>
            </w:tcBorders>
            <w:shd w:val="clear" w:color="auto" w:fill="FFFFFF"/>
            <w:vAlign w:val="bottom"/>
          </w:tcPr>
          <w:p w:rsidR="002D5967" w:rsidRDefault="000507BC">
            <w:pPr>
              <w:spacing w:after="0" w:line="259" w:lineRule="auto"/>
              <w:ind w:left="0" w:right="49" w:firstLine="0"/>
              <w:jc w:val="right"/>
            </w:pPr>
            <w:r>
              <w:rPr>
                <w:rFonts w:ascii="Arial" w:eastAsia="Arial" w:hAnsi="Arial" w:cs="Arial"/>
                <w:sz w:val="18"/>
              </w:rPr>
              <w:t xml:space="preserve">.464 </w:t>
            </w: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1461" w:type="dxa"/>
            <w:tcBorders>
              <w:top w:val="nil"/>
              <w:left w:val="single" w:sz="8" w:space="0" w:color="000000"/>
              <w:bottom w:val="single" w:sz="15" w:space="0" w:color="000000"/>
              <w:right w:val="single" w:sz="15" w:space="0" w:color="000000"/>
            </w:tcBorders>
            <w:shd w:val="clear" w:color="auto" w:fill="FFFFFF"/>
            <w:vAlign w:val="bottom"/>
          </w:tcPr>
          <w:p w:rsidR="002D5967" w:rsidRDefault="000507BC">
            <w:pPr>
              <w:spacing w:after="0" w:line="259" w:lineRule="auto"/>
              <w:ind w:left="0" w:right="58" w:firstLine="0"/>
              <w:jc w:val="right"/>
            </w:pPr>
            <w:r>
              <w:rPr>
                <w:rFonts w:ascii="Arial" w:eastAsia="Arial" w:hAnsi="Arial" w:cs="Arial"/>
                <w:sz w:val="18"/>
              </w:rPr>
              <w:t xml:space="preserve">5.72 </w:t>
            </w:r>
          </w:p>
        </w:tc>
      </w:tr>
    </w:tbl>
    <w:p w:rsidR="002D5967" w:rsidRDefault="000507BC">
      <w:pPr>
        <w:spacing w:after="33" w:line="259" w:lineRule="auto"/>
        <w:ind w:left="941" w:firstLine="0"/>
      </w:pPr>
      <w:r>
        <w:t xml:space="preserve"> </w:t>
      </w:r>
    </w:p>
    <w:p w:rsidR="002D5967" w:rsidRDefault="000507BC">
      <w:pPr>
        <w:spacing w:after="0" w:line="259" w:lineRule="auto"/>
        <w:ind w:left="10" w:right="2318"/>
        <w:jc w:val="right"/>
      </w:pPr>
      <w:r>
        <w:rPr>
          <w:rFonts w:ascii="Arial" w:eastAsia="Arial" w:hAnsi="Arial" w:cs="Arial"/>
          <w:b/>
          <w:sz w:val="18"/>
        </w:rPr>
        <w:t>What is your gender? (Please mark one) - Selected Choice</w:t>
      </w:r>
      <w:r>
        <w:rPr>
          <w:rFonts w:ascii="Arial" w:eastAsia="Arial" w:hAnsi="Arial" w:cs="Arial"/>
          <w:sz w:val="18"/>
        </w:rPr>
        <w:t xml:space="preserve"> </w:t>
      </w:r>
    </w:p>
    <w:tbl>
      <w:tblPr>
        <w:tblStyle w:val="TableGrid"/>
        <w:tblW w:w="6930" w:type="dxa"/>
        <w:tblInd w:w="2156" w:type="dxa"/>
        <w:tblCellMar>
          <w:top w:w="0" w:type="dxa"/>
          <w:left w:w="11" w:type="dxa"/>
          <w:bottom w:w="3" w:type="dxa"/>
          <w:right w:w="15" w:type="dxa"/>
        </w:tblCellMar>
        <w:tblLook w:val="04A0" w:firstRow="1" w:lastRow="0" w:firstColumn="1" w:lastColumn="0" w:noHBand="0" w:noVBand="1"/>
      </w:tblPr>
      <w:tblGrid>
        <w:gridCol w:w="972"/>
        <w:gridCol w:w="916"/>
        <w:gridCol w:w="1158"/>
        <w:gridCol w:w="1024"/>
        <w:gridCol w:w="1388"/>
        <w:gridCol w:w="1472"/>
      </w:tblGrid>
      <w:tr w:rsidR="002D5967">
        <w:trPr>
          <w:trHeight w:val="682"/>
        </w:trPr>
        <w:tc>
          <w:tcPr>
            <w:tcW w:w="972" w:type="dxa"/>
            <w:tcBorders>
              <w:top w:val="single" w:sz="15" w:space="0" w:color="000000"/>
              <w:left w:val="single" w:sz="15" w:space="0" w:color="000000"/>
              <w:bottom w:val="single" w:sz="15" w:space="0" w:color="000000"/>
              <w:right w:val="nil"/>
            </w:tcBorders>
            <w:vAlign w:val="bottom"/>
          </w:tcPr>
          <w:p w:rsidR="002D5967" w:rsidRDefault="000507BC">
            <w:pPr>
              <w:spacing w:after="0" w:line="259" w:lineRule="auto"/>
              <w:ind w:left="11" w:firstLine="0"/>
            </w:pPr>
            <w:r>
              <w:t xml:space="preserve"> </w:t>
            </w:r>
          </w:p>
        </w:tc>
        <w:tc>
          <w:tcPr>
            <w:tcW w:w="916" w:type="dxa"/>
            <w:tcBorders>
              <w:top w:val="single" w:sz="15" w:space="0" w:color="000000"/>
              <w:left w:val="nil"/>
              <w:bottom w:val="single" w:sz="15" w:space="0" w:color="000000"/>
              <w:right w:val="single" w:sz="15" w:space="0" w:color="000000"/>
            </w:tcBorders>
          </w:tcPr>
          <w:p w:rsidR="002D5967" w:rsidRDefault="002D5967">
            <w:pPr>
              <w:spacing w:after="160" w:line="259" w:lineRule="auto"/>
              <w:ind w:left="0" w:firstLine="0"/>
            </w:pPr>
          </w:p>
        </w:tc>
        <w:tc>
          <w:tcPr>
            <w:tcW w:w="1158" w:type="dxa"/>
            <w:tcBorders>
              <w:top w:val="single" w:sz="15" w:space="0" w:color="000000"/>
              <w:left w:val="single" w:sz="15" w:space="0" w:color="000000"/>
              <w:bottom w:val="single" w:sz="15" w:space="0" w:color="000000"/>
              <w:right w:val="single" w:sz="8" w:space="0" w:color="000000"/>
            </w:tcBorders>
            <w:vAlign w:val="bottom"/>
          </w:tcPr>
          <w:p w:rsidR="002D5967" w:rsidRDefault="000507BC">
            <w:pPr>
              <w:spacing w:after="0" w:line="259" w:lineRule="auto"/>
              <w:ind w:left="146" w:firstLine="0"/>
            </w:pPr>
            <w:r>
              <w:rPr>
                <w:rFonts w:ascii="Arial" w:eastAsia="Arial" w:hAnsi="Arial" w:cs="Arial"/>
                <w:sz w:val="18"/>
              </w:rPr>
              <w:t xml:space="preserve">Frequency </w:t>
            </w:r>
          </w:p>
        </w:tc>
        <w:tc>
          <w:tcPr>
            <w:tcW w:w="1024"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4" w:firstLine="0"/>
              <w:jc w:val="center"/>
            </w:pPr>
            <w:r>
              <w:rPr>
                <w:rFonts w:ascii="Arial" w:eastAsia="Arial" w:hAnsi="Arial" w:cs="Arial"/>
                <w:sz w:val="18"/>
              </w:rPr>
              <w:t xml:space="preserve">Percent </w:t>
            </w:r>
          </w:p>
        </w:tc>
        <w:tc>
          <w:tcPr>
            <w:tcW w:w="1388"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1" w:firstLine="0"/>
              <w:jc w:val="center"/>
            </w:pPr>
            <w:r>
              <w:rPr>
                <w:rFonts w:ascii="Arial" w:eastAsia="Arial" w:hAnsi="Arial" w:cs="Arial"/>
                <w:sz w:val="18"/>
              </w:rPr>
              <w:t xml:space="preserve">Valid Percent </w:t>
            </w:r>
          </w:p>
        </w:tc>
        <w:tc>
          <w:tcPr>
            <w:tcW w:w="1472" w:type="dxa"/>
            <w:tcBorders>
              <w:top w:val="single" w:sz="15" w:space="0" w:color="000000"/>
              <w:left w:val="single" w:sz="8" w:space="0" w:color="000000"/>
              <w:bottom w:val="single" w:sz="2" w:space="0" w:color="FFFFFF"/>
              <w:right w:val="single" w:sz="15" w:space="0" w:color="000000"/>
            </w:tcBorders>
            <w:vAlign w:val="bottom"/>
          </w:tcPr>
          <w:p w:rsidR="002D5967" w:rsidRDefault="000507BC">
            <w:pPr>
              <w:spacing w:after="96" w:line="259" w:lineRule="auto"/>
              <w:ind w:left="0" w:firstLine="0"/>
              <w:jc w:val="center"/>
            </w:pPr>
            <w:r>
              <w:rPr>
                <w:rFonts w:ascii="Arial" w:eastAsia="Arial" w:hAnsi="Arial" w:cs="Arial"/>
                <w:sz w:val="18"/>
              </w:rPr>
              <w:t xml:space="preserve">Cumulative </w:t>
            </w:r>
          </w:p>
          <w:p w:rsidR="002D5967" w:rsidRDefault="000507BC">
            <w:pPr>
              <w:spacing w:after="0" w:line="259" w:lineRule="auto"/>
              <w:ind w:left="3" w:firstLine="0"/>
              <w:jc w:val="center"/>
            </w:pPr>
            <w:r>
              <w:rPr>
                <w:rFonts w:ascii="Arial" w:eastAsia="Arial" w:hAnsi="Arial" w:cs="Arial"/>
                <w:sz w:val="18"/>
              </w:rPr>
              <w:t xml:space="preserve">Percent </w:t>
            </w:r>
          </w:p>
        </w:tc>
      </w:tr>
      <w:tr w:rsidR="002D5967">
        <w:trPr>
          <w:trHeight w:val="356"/>
        </w:trPr>
        <w:tc>
          <w:tcPr>
            <w:tcW w:w="972" w:type="dxa"/>
            <w:vMerge w:val="restart"/>
            <w:tcBorders>
              <w:top w:val="single" w:sz="15" w:space="0" w:color="000000"/>
              <w:left w:val="single" w:sz="15" w:space="0" w:color="000000"/>
              <w:bottom w:val="nil"/>
              <w:right w:val="nil"/>
            </w:tcBorders>
          </w:tcPr>
          <w:p w:rsidR="002D5967" w:rsidRDefault="000507BC">
            <w:pPr>
              <w:spacing w:after="818" w:line="259" w:lineRule="auto"/>
              <w:ind w:left="71" w:firstLine="0"/>
            </w:pPr>
            <w:r>
              <w:rPr>
                <w:rFonts w:ascii="Arial" w:eastAsia="Arial" w:hAnsi="Arial" w:cs="Arial"/>
                <w:sz w:val="18"/>
              </w:rPr>
              <w:t xml:space="preserve">Valid </w:t>
            </w:r>
          </w:p>
          <w:p w:rsidR="002D5967" w:rsidRDefault="000507BC">
            <w:pPr>
              <w:spacing w:after="0" w:line="259" w:lineRule="auto"/>
              <w:ind w:left="71" w:firstLine="0"/>
            </w:pPr>
            <w:r>
              <w:rPr>
                <w:rFonts w:ascii="Arial" w:eastAsia="Arial" w:hAnsi="Arial" w:cs="Arial"/>
                <w:sz w:val="18"/>
              </w:rPr>
              <w:t xml:space="preserve">Missing </w:t>
            </w:r>
          </w:p>
        </w:tc>
        <w:tc>
          <w:tcPr>
            <w:tcW w:w="916" w:type="dxa"/>
            <w:vMerge w:val="restart"/>
            <w:tcBorders>
              <w:top w:val="single" w:sz="15" w:space="0" w:color="000000"/>
              <w:left w:val="nil"/>
              <w:bottom w:val="nil"/>
              <w:right w:val="single" w:sz="15" w:space="0" w:color="000000"/>
            </w:tcBorders>
          </w:tcPr>
          <w:p w:rsidR="002D5967" w:rsidRDefault="000507BC">
            <w:pPr>
              <w:spacing w:after="136" w:line="259" w:lineRule="auto"/>
              <w:ind w:left="25" w:firstLine="0"/>
            </w:pPr>
            <w:r>
              <w:rPr>
                <w:rFonts w:ascii="Arial" w:eastAsia="Arial" w:hAnsi="Arial" w:cs="Arial"/>
                <w:sz w:val="18"/>
              </w:rPr>
              <w:t xml:space="preserve">Male </w:t>
            </w:r>
          </w:p>
          <w:p w:rsidR="002D5967" w:rsidRDefault="000507BC">
            <w:pPr>
              <w:spacing w:after="136" w:line="259" w:lineRule="auto"/>
              <w:ind w:left="25" w:firstLine="0"/>
            </w:pPr>
            <w:r>
              <w:rPr>
                <w:rFonts w:ascii="Arial" w:eastAsia="Arial" w:hAnsi="Arial" w:cs="Arial"/>
                <w:sz w:val="18"/>
              </w:rPr>
              <w:t xml:space="preserve">Female </w:t>
            </w:r>
          </w:p>
          <w:p w:rsidR="002D5967" w:rsidRDefault="000507BC">
            <w:pPr>
              <w:spacing w:after="98" w:line="259" w:lineRule="auto"/>
              <w:ind w:left="25" w:firstLine="0"/>
            </w:pPr>
            <w:r>
              <w:rPr>
                <w:rFonts w:ascii="Arial" w:eastAsia="Arial" w:hAnsi="Arial" w:cs="Arial"/>
                <w:sz w:val="18"/>
              </w:rPr>
              <w:t xml:space="preserve">Total </w:t>
            </w:r>
          </w:p>
          <w:p w:rsidR="002D5967" w:rsidRDefault="000507BC">
            <w:pPr>
              <w:spacing w:after="0" w:line="259" w:lineRule="auto"/>
              <w:ind w:left="25" w:firstLine="0"/>
            </w:pPr>
            <w:r>
              <w:rPr>
                <w:rFonts w:ascii="Arial" w:eastAsia="Arial" w:hAnsi="Arial" w:cs="Arial"/>
                <w:sz w:val="18"/>
              </w:rPr>
              <w:t xml:space="preserve">System </w:t>
            </w:r>
          </w:p>
        </w:tc>
        <w:tc>
          <w:tcPr>
            <w:tcW w:w="1158" w:type="dxa"/>
            <w:tcBorders>
              <w:top w:val="single" w:sz="15" w:space="0" w:color="000000"/>
              <w:left w:val="single" w:sz="15" w:space="0" w:color="000000"/>
              <w:bottom w:val="single" w:sz="16" w:space="0" w:color="FFFFFF"/>
              <w:right w:val="single" w:sz="8" w:space="0" w:color="000000"/>
            </w:tcBorders>
            <w:vAlign w:val="bottom"/>
          </w:tcPr>
          <w:p w:rsidR="002D5967" w:rsidRDefault="000507BC">
            <w:pPr>
              <w:spacing w:after="0" w:line="259" w:lineRule="auto"/>
              <w:ind w:left="0" w:right="53" w:firstLine="0"/>
              <w:jc w:val="right"/>
            </w:pPr>
            <w:r>
              <w:rPr>
                <w:rFonts w:ascii="Arial" w:eastAsia="Arial" w:hAnsi="Arial" w:cs="Arial"/>
                <w:sz w:val="18"/>
              </w:rPr>
              <w:t xml:space="preserve">31 </w:t>
            </w:r>
          </w:p>
        </w:tc>
        <w:tc>
          <w:tcPr>
            <w:tcW w:w="1024"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55" w:firstLine="0"/>
              <w:jc w:val="right"/>
            </w:pPr>
            <w:r>
              <w:rPr>
                <w:rFonts w:ascii="Arial" w:eastAsia="Arial" w:hAnsi="Arial" w:cs="Arial"/>
                <w:sz w:val="18"/>
              </w:rPr>
              <w:t xml:space="preserve">30.1 </w:t>
            </w:r>
          </w:p>
        </w:tc>
        <w:tc>
          <w:tcPr>
            <w:tcW w:w="1388"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30.7 </w:t>
            </w:r>
          </w:p>
        </w:tc>
        <w:tc>
          <w:tcPr>
            <w:tcW w:w="1472" w:type="dxa"/>
            <w:tcBorders>
              <w:top w:val="single" w:sz="2"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30.7 </w:t>
            </w:r>
          </w:p>
        </w:tc>
      </w:tr>
      <w:tr w:rsidR="002D5967">
        <w:trPr>
          <w:trHeight w:val="36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158"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3" w:firstLine="0"/>
              <w:jc w:val="right"/>
            </w:pPr>
            <w:r>
              <w:rPr>
                <w:rFonts w:ascii="Arial" w:eastAsia="Arial" w:hAnsi="Arial" w:cs="Arial"/>
                <w:sz w:val="18"/>
              </w:rPr>
              <w:t xml:space="preserve">70 </w:t>
            </w:r>
          </w:p>
        </w:tc>
        <w:tc>
          <w:tcPr>
            <w:tcW w:w="1024"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55" w:firstLine="0"/>
              <w:jc w:val="right"/>
            </w:pPr>
            <w:r>
              <w:rPr>
                <w:rFonts w:ascii="Arial" w:eastAsia="Arial" w:hAnsi="Arial" w:cs="Arial"/>
                <w:sz w:val="18"/>
              </w:rPr>
              <w:t xml:space="preserve">68.0 </w:t>
            </w:r>
          </w:p>
        </w:tc>
        <w:tc>
          <w:tcPr>
            <w:tcW w:w="1388"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69.3 </w:t>
            </w:r>
          </w:p>
        </w:tc>
        <w:tc>
          <w:tcPr>
            <w:tcW w:w="1472" w:type="dxa"/>
            <w:tcBorders>
              <w:top w:val="single" w:sz="16"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100.0 </w:t>
            </w:r>
          </w:p>
        </w:tc>
      </w:tr>
      <w:tr w:rsidR="002D5967">
        <w:trPr>
          <w:trHeight w:val="34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158" w:type="dxa"/>
            <w:tcBorders>
              <w:top w:val="single" w:sz="16" w:space="0" w:color="FFFFFF"/>
              <w:left w:val="single" w:sz="15" w:space="0" w:color="000000"/>
              <w:bottom w:val="nil"/>
              <w:right w:val="single" w:sz="8" w:space="0" w:color="000000"/>
            </w:tcBorders>
            <w:vAlign w:val="bottom"/>
          </w:tcPr>
          <w:p w:rsidR="002D5967" w:rsidRDefault="000507BC">
            <w:pPr>
              <w:spacing w:after="0" w:line="259" w:lineRule="auto"/>
              <w:ind w:left="0" w:right="53" w:firstLine="0"/>
              <w:jc w:val="right"/>
            </w:pPr>
            <w:r>
              <w:rPr>
                <w:rFonts w:ascii="Arial" w:eastAsia="Arial" w:hAnsi="Arial" w:cs="Arial"/>
                <w:sz w:val="18"/>
              </w:rPr>
              <w:t xml:space="preserve">101 </w:t>
            </w:r>
          </w:p>
        </w:tc>
        <w:tc>
          <w:tcPr>
            <w:tcW w:w="1024" w:type="dxa"/>
            <w:tcBorders>
              <w:top w:val="single" w:sz="16" w:space="0" w:color="FFFFFF"/>
              <w:left w:val="single" w:sz="8" w:space="0" w:color="000000"/>
              <w:bottom w:val="nil"/>
              <w:right w:val="single" w:sz="8" w:space="0" w:color="000000"/>
            </w:tcBorders>
            <w:vAlign w:val="bottom"/>
          </w:tcPr>
          <w:p w:rsidR="002D5967" w:rsidRDefault="000507BC">
            <w:pPr>
              <w:spacing w:after="0" w:line="259" w:lineRule="auto"/>
              <w:ind w:left="0" w:right="55" w:firstLine="0"/>
              <w:jc w:val="right"/>
            </w:pPr>
            <w:r>
              <w:rPr>
                <w:rFonts w:ascii="Arial" w:eastAsia="Arial" w:hAnsi="Arial" w:cs="Arial"/>
                <w:sz w:val="18"/>
              </w:rPr>
              <w:t xml:space="preserve">98.1 </w:t>
            </w:r>
          </w:p>
        </w:tc>
        <w:tc>
          <w:tcPr>
            <w:tcW w:w="1388" w:type="dxa"/>
            <w:tcBorders>
              <w:top w:val="single" w:sz="16" w:space="0" w:color="FFFFFF"/>
              <w:left w:val="single" w:sz="8" w:space="0" w:color="000000"/>
              <w:bottom w:val="nil"/>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100.0 </w:t>
            </w:r>
          </w:p>
        </w:tc>
        <w:tc>
          <w:tcPr>
            <w:tcW w:w="1472" w:type="dxa"/>
            <w:vMerge w:val="restart"/>
            <w:tcBorders>
              <w:top w:val="single" w:sz="16" w:space="0" w:color="FFFFFF"/>
              <w:left w:val="single" w:sz="8" w:space="0" w:color="000000"/>
              <w:bottom w:val="nil"/>
              <w:right w:val="single" w:sz="15" w:space="0" w:color="000000"/>
            </w:tcBorders>
          </w:tcPr>
          <w:p w:rsidR="002D5967" w:rsidRDefault="000507BC">
            <w:pPr>
              <w:spacing w:after="19" w:line="259" w:lineRule="auto"/>
              <w:ind w:left="4" w:firstLine="0"/>
            </w:pPr>
            <w:r>
              <w:t xml:space="preserve"> </w:t>
            </w:r>
          </w:p>
          <w:p w:rsidR="002D5967" w:rsidRDefault="000507BC">
            <w:pPr>
              <w:spacing w:after="0" w:line="259" w:lineRule="auto"/>
              <w:ind w:left="4" w:firstLine="0"/>
            </w:pPr>
            <w:r>
              <w:t xml:space="preserve"> </w:t>
            </w:r>
          </w:p>
        </w:tc>
      </w:tr>
      <w:tr w:rsidR="002D5967">
        <w:trPr>
          <w:trHeight w:val="378"/>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158"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56" w:firstLine="0"/>
              <w:jc w:val="right"/>
            </w:pPr>
            <w:r>
              <w:rPr>
                <w:rFonts w:ascii="Arial" w:eastAsia="Arial" w:hAnsi="Arial" w:cs="Arial"/>
                <w:sz w:val="18"/>
              </w:rPr>
              <w:t xml:space="preserve">2 </w:t>
            </w:r>
          </w:p>
        </w:tc>
        <w:tc>
          <w:tcPr>
            <w:tcW w:w="1024"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55" w:firstLine="0"/>
              <w:jc w:val="right"/>
            </w:pPr>
            <w:r>
              <w:rPr>
                <w:rFonts w:ascii="Arial" w:eastAsia="Arial" w:hAnsi="Arial" w:cs="Arial"/>
                <w:sz w:val="18"/>
              </w:rPr>
              <w:t xml:space="preserve">1.9 </w:t>
            </w:r>
          </w:p>
        </w:tc>
        <w:tc>
          <w:tcPr>
            <w:tcW w:w="1388"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firstLine="0"/>
            </w:pPr>
            <w:r>
              <w:t xml:space="preserve"> </w:t>
            </w:r>
          </w:p>
        </w:tc>
        <w:tc>
          <w:tcPr>
            <w:tcW w:w="0" w:type="auto"/>
            <w:vMerge/>
            <w:tcBorders>
              <w:top w:val="nil"/>
              <w:left w:val="single" w:sz="8" w:space="0" w:color="000000"/>
              <w:bottom w:val="nil"/>
              <w:right w:val="single" w:sz="15" w:space="0" w:color="000000"/>
            </w:tcBorders>
          </w:tcPr>
          <w:p w:rsidR="002D5967" w:rsidRDefault="002D5967">
            <w:pPr>
              <w:spacing w:after="160" w:line="259" w:lineRule="auto"/>
              <w:ind w:left="0" w:firstLine="0"/>
            </w:pPr>
          </w:p>
        </w:tc>
      </w:tr>
      <w:tr w:rsidR="002D5967">
        <w:trPr>
          <w:trHeight w:val="276"/>
        </w:trPr>
        <w:tc>
          <w:tcPr>
            <w:tcW w:w="972" w:type="dxa"/>
            <w:tcBorders>
              <w:top w:val="nil"/>
              <w:left w:val="single" w:sz="15" w:space="0" w:color="000000"/>
              <w:bottom w:val="single" w:sz="15" w:space="0" w:color="000000"/>
              <w:right w:val="nil"/>
            </w:tcBorders>
          </w:tcPr>
          <w:p w:rsidR="002D5967" w:rsidRDefault="000507BC">
            <w:pPr>
              <w:spacing w:after="0" w:line="259" w:lineRule="auto"/>
              <w:ind w:left="71" w:firstLine="0"/>
            </w:pPr>
            <w:r>
              <w:rPr>
                <w:rFonts w:ascii="Arial" w:eastAsia="Arial" w:hAnsi="Arial" w:cs="Arial"/>
                <w:sz w:val="18"/>
              </w:rPr>
              <w:t xml:space="preserve">Total </w:t>
            </w:r>
          </w:p>
        </w:tc>
        <w:tc>
          <w:tcPr>
            <w:tcW w:w="916" w:type="dxa"/>
            <w:tcBorders>
              <w:top w:val="nil"/>
              <w:left w:val="nil"/>
              <w:bottom w:val="single" w:sz="15" w:space="0" w:color="000000"/>
              <w:right w:val="single" w:sz="15" w:space="0" w:color="000000"/>
            </w:tcBorders>
          </w:tcPr>
          <w:p w:rsidR="002D5967" w:rsidRDefault="002D5967">
            <w:pPr>
              <w:spacing w:after="160" w:line="259" w:lineRule="auto"/>
              <w:ind w:left="0" w:firstLine="0"/>
            </w:pPr>
          </w:p>
        </w:tc>
        <w:tc>
          <w:tcPr>
            <w:tcW w:w="1158" w:type="dxa"/>
            <w:tcBorders>
              <w:top w:val="nil"/>
              <w:left w:val="single" w:sz="15" w:space="0" w:color="000000"/>
              <w:bottom w:val="single" w:sz="15" w:space="0" w:color="000000"/>
              <w:right w:val="single" w:sz="8" w:space="0" w:color="000000"/>
            </w:tcBorders>
            <w:shd w:val="clear" w:color="auto" w:fill="FFFFFF"/>
          </w:tcPr>
          <w:p w:rsidR="002D5967" w:rsidRDefault="000507BC">
            <w:pPr>
              <w:spacing w:after="0" w:line="259" w:lineRule="auto"/>
              <w:ind w:left="0" w:right="53" w:firstLine="0"/>
              <w:jc w:val="right"/>
            </w:pPr>
            <w:r>
              <w:rPr>
                <w:rFonts w:ascii="Arial" w:eastAsia="Arial" w:hAnsi="Arial" w:cs="Arial"/>
                <w:sz w:val="18"/>
              </w:rPr>
              <w:t xml:space="preserve">103 </w:t>
            </w:r>
          </w:p>
        </w:tc>
        <w:tc>
          <w:tcPr>
            <w:tcW w:w="1024"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0" w:right="56" w:firstLine="0"/>
              <w:jc w:val="right"/>
            </w:pPr>
            <w:r>
              <w:rPr>
                <w:rFonts w:ascii="Arial" w:eastAsia="Arial" w:hAnsi="Arial" w:cs="Arial"/>
                <w:sz w:val="18"/>
              </w:rPr>
              <w:t xml:space="preserve">100.0 </w:t>
            </w:r>
          </w:p>
        </w:tc>
        <w:tc>
          <w:tcPr>
            <w:tcW w:w="1388"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0" w:firstLine="0"/>
            </w:pPr>
            <w:r>
              <w:t xml:space="preserve"> </w:t>
            </w:r>
          </w:p>
        </w:tc>
        <w:tc>
          <w:tcPr>
            <w:tcW w:w="1472" w:type="dxa"/>
            <w:tcBorders>
              <w:top w:val="nil"/>
              <w:left w:val="single" w:sz="8" w:space="0" w:color="000000"/>
              <w:bottom w:val="single" w:sz="15" w:space="0" w:color="000000"/>
              <w:right w:val="single" w:sz="15" w:space="0" w:color="000000"/>
            </w:tcBorders>
          </w:tcPr>
          <w:p w:rsidR="002D5967" w:rsidRDefault="000507BC">
            <w:pPr>
              <w:spacing w:after="0" w:line="259" w:lineRule="auto"/>
              <w:ind w:left="4" w:firstLine="0"/>
            </w:pPr>
            <w:r>
              <w:t xml:space="preserve"> </w:t>
            </w:r>
          </w:p>
        </w:tc>
      </w:tr>
    </w:tbl>
    <w:p w:rsidR="002D5967" w:rsidRDefault="000507BC">
      <w:pPr>
        <w:spacing w:after="0" w:line="259" w:lineRule="auto"/>
        <w:ind w:left="941" w:firstLine="0"/>
      </w:pPr>
      <w:r>
        <w:t xml:space="preserve"> </w:t>
      </w:r>
    </w:p>
    <w:p w:rsidR="002D5967" w:rsidRDefault="000507BC">
      <w:pPr>
        <w:spacing w:after="33" w:line="259" w:lineRule="auto"/>
        <w:ind w:left="941" w:firstLine="0"/>
      </w:pPr>
      <w:r>
        <w:t xml:space="preserve"> </w:t>
      </w:r>
    </w:p>
    <w:p w:rsidR="002D5967" w:rsidRDefault="000507BC">
      <w:pPr>
        <w:spacing w:after="0" w:line="259" w:lineRule="auto"/>
        <w:ind w:left="10" w:right="2037"/>
        <w:jc w:val="right"/>
      </w:pPr>
      <w:r>
        <w:rPr>
          <w:rFonts w:ascii="Arial" w:eastAsia="Arial" w:hAnsi="Arial" w:cs="Arial"/>
          <w:b/>
          <w:sz w:val="18"/>
        </w:rPr>
        <w:t>What is your race/ethnicity? (Please mark one) - Selected Choice</w:t>
      </w:r>
      <w:r>
        <w:rPr>
          <w:rFonts w:ascii="Arial" w:eastAsia="Arial" w:hAnsi="Arial" w:cs="Arial"/>
          <w:sz w:val="18"/>
        </w:rPr>
        <w:t xml:space="preserve"> </w:t>
      </w:r>
    </w:p>
    <w:tbl>
      <w:tblPr>
        <w:tblStyle w:val="TableGrid"/>
        <w:tblW w:w="8169" w:type="dxa"/>
        <w:tblInd w:w="1536" w:type="dxa"/>
        <w:tblCellMar>
          <w:top w:w="0" w:type="dxa"/>
          <w:left w:w="0" w:type="dxa"/>
          <w:bottom w:w="3" w:type="dxa"/>
          <w:right w:w="15" w:type="dxa"/>
        </w:tblCellMar>
        <w:tblLook w:val="04A0" w:firstRow="1" w:lastRow="0" w:firstColumn="1" w:lastColumn="0" w:noHBand="0" w:noVBand="1"/>
      </w:tblPr>
      <w:tblGrid>
        <w:gridCol w:w="1008"/>
        <w:gridCol w:w="2119"/>
        <w:gridCol w:w="1158"/>
        <w:gridCol w:w="1024"/>
        <w:gridCol w:w="1388"/>
        <w:gridCol w:w="1472"/>
      </w:tblGrid>
      <w:tr w:rsidR="002D5967">
        <w:trPr>
          <w:trHeight w:val="682"/>
        </w:trPr>
        <w:tc>
          <w:tcPr>
            <w:tcW w:w="1008" w:type="dxa"/>
            <w:tcBorders>
              <w:top w:val="single" w:sz="15" w:space="0" w:color="000000"/>
              <w:left w:val="single" w:sz="15" w:space="0" w:color="000000"/>
              <w:bottom w:val="single" w:sz="15" w:space="0" w:color="000000"/>
              <w:right w:val="nil"/>
            </w:tcBorders>
            <w:vAlign w:val="bottom"/>
          </w:tcPr>
          <w:p w:rsidR="002D5967" w:rsidRDefault="000507BC">
            <w:pPr>
              <w:spacing w:after="0" w:line="259" w:lineRule="auto"/>
              <w:ind w:left="22" w:firstLine="0"/>
            </w:pPr>
            <w:r>
              <w:t xml:space="preserve"> </w:t>
            </w:r>
          </w:p>
        </w:tc>
        <w:tc>
          <w:tcPr>
            <w:tcW w:w="2119" w:type="dxa"/>
            <w:tcBorders>
              <w:top w:val="single" w:sz="15" w:space="0" w:color="000000"/>
              <w:left w:val="nil"/>
              <w:bottom w:val="single" w:sz="15" w:space="0" w:color="000000"/>
              <w:right w:val="single" w:sz="15" w:space="0" w:color="000000"/>
            </w:tcBorders>
          </w:tcPr>
          <w:p w:rsidR="002D5967" w:rsidRDefault="002D5967">
            <w:pPr>
              <w:spacing w:after="160" w:line="259" w:lineRule="auto"/>
              <w:ind w:left="0" w:firstLine="0"/>
            </w:pPr>
          </w:p>
        </w:tc>
        <w:tc>
          <w:tcPr>
            <w:tcW w:w="1158" w:type="dxa"/>
            <w:tcBorders>
              <w:top w:val="single" w:sz="15" w:space="0" w:color="000000"/>
              <w:left w:val="single" w:sz="15" w:space="0" w:color="000000"/>
              <w:bottom w:val="single" w:sz="15" w:space="0" w:color="000000"/>
              <w:right w:val="single" w:sz="8" w:space="0" w:color="000000"/>
            </w:tcBorders>
            <w:vAlign w:val="bottom"/>
          </w:tcPr>
          <w:p w:rsidR="002D5967" w:rsidRDefault="000507BC">
            <w:pPr>
              <w:spacing w:after="0" w:line="259" w:lineRule="auto"/>
              <w:ind w:left="157" w:firstLine="0"/>
            </w:pPr>
            <w:r>
              <w:rPr>
                <w:rFonts w:ascii="Arial" w:eastAsia="Arial" w:hAnsi="Arial" w:cs="Arial"/>
                <w:sz w:val="18"/>
              </w:rPr>
              <w:t xml:space="preserve">Frequency </w:t>
            </w:r>
          </w:p>
        </w:tc>
        <w:tc>
          <w:tcPr>
            <w:tcW w:w="1024"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6" w:firstLine="0"/>
              <w:jc w:val="center"/>
            </w:pPr>
            <w:r>
              <w:rPr>
                <w:rFonts w:ascii="Arial" w:eastAsia="Arial" w:hAnsi="Arial" w:cs="Arial"/>
                <w:sz w:val="18"/>
              </w:rPr>
              <w:t xml:space="preserve">Percent </w:t>
            </w:r>
          </w:p>
        </w:tc>
        <w:tc>
          <w:tcPr>
            <w:tcW w:w="1388"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22" w:firstLine="0"/>
              <w:jc w:val="center"/>
            </w:pPr>
            <w:r>
              <w:rPr>
                <w:rFonts w:ascii="Arial" w:eastAsia="Arial" w:hAnsi="Arial" w:cs="Arial"/>
                <w:sz w:val="18"/>
              </w:rPr>
              <w:t xml:space="preserve">Valid Percent </w:t>
            </w:r>
          </w:p>
        </w:tc>
        <w:tc>
          <w:tcPr>
            <w:tcW w:w="1472" w:type="dxa"/>
            <w:tcBorders>
              <w:top w:val="single" w:sz="15" w:space="0" w:color="000000"/>
              <w:left w:val="single" w:sz="8" w:space="0" w:color="000000"/>
              <w:bottom w:val="single" w:sz="2" w:space="0" w:color="FFFFFF"/>
              <w:right w:val="single" w:sz="15" w:space="0" w:color="000000"/>
            </w:tcBorders>
            <w:vAlign w:val="bottom"/>
          </w:tcPr>
          <w:p w:rsidR="002D5967" w:rsidRDefault="000507BC">
            <w:pPr>
              <w:spacing w:after="96" w:line="259" w:lineRule="auto"/>
              <w:ind w:left="12" w:firstLine="0"/>
              <w:jc w:val="center"/>
            </w:pPr>
            <w:r>
              <w:rPr>
                <w:rFonts w:ascii="Arial" w:eastAsia="Arial" w:hAnsi="Arial" w:cs="Arial"/>
                <w:sz w:val="18"/>
              </w:rPr>
              <w:t xml:space="preserve">Cumulative </w:t>
            </w:r>
          </w:p>
          <w:p w:rsidR="002D5967" w:rsidRDefault="000507BC">
            <w:pPr>
              <w:spacing w:after="0" w:line="259" w:lineRule="auto"/>
              <w:ind w:left="15" w:firstLine="0"/>
              <w:jc w:val="center"/>
            </w:pPr>
            <w:r>
              <w:rPr>
                <w:rFonts w:ascii="Arial" w:eastAsia="Arial" w:hAnsi="Arial" w:cs="Arial"/>
                <w:sz w:val="18"/>
              </w:rPr>
              <w:t xml:space="preserve">Percent </w:t>
            </w:r>
          </w:p>
        </w:tc>
      </w:tr>
      <w:tr w:rsidR="002D5967">
        <w:trPr>
          <w:trHeight w:val="356"/>
        </w:trPr>
        <w:tc>
          <w:tcPr>
            <w:tcW w:w="1008" w:type="dxa"/>
            <w:vMerge w:val="restart"/>
            <w:tcBorders>
              <w:top w:val="single" w:sz="15" w:space="0" w:color="000000"/>
              <w:left w:val="single" w:sz="15" w:space="0" w:color="000000"/>
              <w:bottom w:val="nil"/>
              <w:right w:val="nil"/>
            </w:tcBorders>
          </w:tcPr>
          <w:p w:rsidR="002D5967" w:rsidRDefault="000507BC">
            <w:pPr>
              <w:spacing w:after="2259" w:line="259" w:lineRule="auto"/>
              <w:ind w:left="82" w:firstLine="0"/>
            </w:pPr>
            <w:r>
              <w:rPr>
                <w:rFonts w:ascii="Arial" w:eastAsia="Arial" w:hAnsi="Arial" w:cs="Arial"/>
                <w:sz w:val="18"/>
              </w:rPr>
              <w:t xml:space="preserve">Valid </w:t>
            </w:r>
          </w:p>
          <w:p w:rsidR="002D5967" w:rsidRDefault="000507BC">
            <w:pPr>
              <w:spacing w:after="0" w:line="259" w:lineRule="auto"/>
              <w:ind w:left="82" w:firstLine="0"/>
            </w:pPr>
            <w:r>
              <w:rPr>
                <w:rFonts w:ascii="Arial" w:eastAsia="Arial" w:hAnsi="Arial" w:cs="Arial"/>
                <w:sz w:val="18"/>
              </w:rPr>
              <w:t xml:space="preserve">Missing </w:t>
            </w:r>
          </w:p>
        </w:tc>
        <w:tc>
          <w:tcPr>
            <w:tcW w:w="2119" w:type="dxa"/>
            <w:vMerge w:val="restart"/>
            <w:tcBorders>
              <w:top w:val="single" w:sz="15" w:space="0" w:color="000000"/>
              <w:left w:val="nil"/>
              <w:bottom w:val="nil"/>
              <w:right w:val="single" w:sz="15" w:space="0" w:color="000000"/>
            </w:tcBorders>
          </w:tcPr>
          <w:p w:rsidR="002D5967" w:rsidRDefault="000507BC">
            <w:pPr>
              <w:spacing w:after="136" w:line="259" w:lineRule="auto"/>
              <w:ind w:left="0" w:firstLine="0"/>
            </w:pPr>
            <w:r>
              <w:rPr>
                <w:rFonts w:ascii="Arial" w:eastAsia="Arial" w:hAnsi="Arial" w:cs="Arial"/>
                <w:sz w:val="18"/>
              </w:rPr>
              <w:t xml:space="preserve">Caucasian </w:t>
            </w:r>
          </w:p>
          <w:p w:rsidR="002D5967" w:rsidRDefault="000507BC">
            <w:pPr>
              <w:spacing w:after="136" w:line="259" w:lineRule="auto"/>
              <w:ind w:left="0" w:firstLine="0"/>
            </w:pPr>
            <w:r>
              <w:rPr>
                <w:rFonts w:ascii="Arial" w:eastAsia="Arial" w:hAnsi="Arial" w:cs="Arial"/>
                <w:sz w:val="18"/>
              </w:rPr>
              <w:t xml:space="preserve">Hispanic American </w:t>
            </w:r>
          </w:p>
          <w:p w:rsidR="002D5967" w:rsidRDefault="000507BC">
            <w:pPr>
              <w:spacing w:after="137" w:line="259" w:lineRule="auto"/>
              <w:ind w:left="0" w:firstLine="0"/>
            </w:pPr>
            <w:r>
              <w:rPr>
                <w:rFonts w:ascii="Arial" w:eastAsia="Arial" w:hAnsi="Arial" w:cs="Arial"/>
                <w:sz w:val="18"/>
              </w:rPr>
              <w:t xml:space="preserve">Native Indian </w:t>
            </w:r>
          </w:p>
          <w:p w:rsidR="002D5967" w:rsidRDefault="000507BC">
            <w:pPr>
              <w:spacing w:after="136" w:line="259" w:lineRule="auto"/>
              <w:ind w:left="0" w:firstLine="0"/>
            </w:pPr>
            <w:r>
              <w:rPr>
                <w:rFonts w:ascii="Arial" w:eastAsia="Arial" w:hAnsi="Arial" w:cs="Arial"/>
                <w:sz w:val="18"/>
              </w:rPr>
              <w:t xml:space="preserve">African American </w:t>
            </w:r>
          </w:p>
          <w:p w:rsidR="002D5967" w:rsidRDefault="000507BC">
            <w:pPr>
              <w:spacing w:after="136" w:line="259" w:lineRule="auto"/>
              <w:ind w:left="0" w:firstLine="0"/>
            </w:pPr>
            <w:r>
              <w:rPr>
                <w:rFonts w:ascii="Arial" w:eastAsia="Arial" w:hAnsi="Arial" w:cs="Arial"/>
                <w:sz w:val="18"/>
              </w:rPr>
              <w:t xml:space="preserve">Asian American </w:t>
            </w:r>
          </w:p>
          <w:p w:rsidR="002D5967" w:rsidRDefault="000507BC">
            <w:pPr>
              <w:spacing w:after="136" w:line="259" w:lineRule="auto"/>
              <w:ind w:left="0" w:firstLine="0"/>
            </w:pPr>
            <w:r>
              <w:rPr>
                <w:rFonts w:ascii="Arial" w:eastAsia="Arial" w:hAnsi="Arial" w:cs="Arial"/>
                <w:sz w:val="18"/>
              </w:rPr>
              <w:t xml:space="preserve">Other (please specify): </w:t>
            </w:r>
          </w:p>
          <w:p w:rsidR="002D5967" w:rsidRDefault="000507BC">
            <w:pPr>
              <w:spacing w:after="98" w:line="259" w:lineRule="auto"/>
              <w:ind w:left="0" w:firstLine="0"/>
            </w:pPr>
            <w:r>
              <w:rPr>
                <w:rFonts w:ascii="Arial" w:eastAsia="Arial" w:hAnsi="Arial" w:cs="Arial"/>
                <w:sz w:val="18"/>
              </w:rPr>
              <w:t xml:space="preserve">Total </w:t>
            </w:r>
          </w:p>
          <w:p w:rsidR="002D5967" w:rsidRDefault="000507BC">
            <w:pPr>
              <w:spacing w:after="0" w:line="259" w:lineRule="auto"/>
              <w:ind w:left="0" w:firstLine="0"/>
            </w:pPr>
            <w:r>
              <w:rPr>
                <w:rFonts w:ascii="Arial" w:eastAsia="Arial" w:hAnsi="Arial" w:cs="Arial"/>
                <w:sz w:val="18"/>
              </w:rPr>
              <w:t xml:space="preserve">System </w:t>
            </w:r>
          </w:p>
        </w:tc>
        <w:tc>
          <w:tcPr>
            <w:tcW w:w="1158" w:type="dxa"/>
            <w:tcBorders>
              <w:top w:val="single" w:sz="15" w:space="0" w:color="000000"/>
              <w:left w:val="single" w:sz="15" w:space="0" w:color="000000"/>
              <w:bottom w:val="single" w:sz="16" w:space="0" w:color="FFFFFF"/>
              <w:right w:val="single" w:sz="8" w:space="0" w:color="000000"/>
            </w:tcBorders>
            <w:vAlign w:val="bottom"/>
          </w:tcPr>
          <w:p w:rsidR="002D5967" w:rsidRDefault="000507BC">
            <w:pPr>
              <w:spacing w:after="0" w:line="259" w:lineRule="auto"/>
              <w:ind w:left="0" w:right="53" w:firstLine="0"/>
              <w:jc w:val="right"/>
            </w:pPr>
            <w:r>
              <w:rPr>
                <w:rFonts w:ascii="Arial" w:eastAsia="Arial" w:hAnsi="Arial" w:cs="Arial"/>
                <w:sz w:val="18"/>
              </w:rPr>
              <w:t xml:space="preserve">12 </w:t>
            </w:r>
          </w:p>
        </w:tc>
        <w:tc>
          <w:tcPr>
            <w:tcW w:w="1024"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55" w:firstLine="0"/>
              <w:jc w:val="right"/>
            </w:pPr>
            <w:r>
              <w:rPr>
                <w:rFonts w:ascii="Arial" w:eastAsia="Arial" w:hAnsi="Arial" w:cs="Arial"/>
                <w:sz w:val="18"/>
              </w:rPr>
              <w:t xml:space="preserve">11.7 </w:t>
            </w:r>
          </w:p>
        </w:tc>
        <w:tc>
          <w:tcPr>
            <w:tcW w:w="1388"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12.1 </w:t>
            </w:r>
          </w:p>
        </w:tc>
        <w:tc>
          <w:tcPr>
            <w:tcW w:w="1472" w:type="dxa"/>
            <w:vMerge w:val="restart"/>
            <w:tcBorders>
              <w:top w:val="single" w:sz="2" w:space="0" w:color="FFFFFF"/>
              <w:left w:val="single" w:sz="8" w:space="0" w:color="000000"/>
              <w:bottom w:val="nil"/>
              <w:right w:val="single" w:sz="15" w:space="0" w:color="000000"/>
            </w:tcBorders>
          </w:tcPr>
          <w:p w:rsidR="002D5967" w:rsidRDefault="000507BC">
            <w:pPr>
              <w:spacing w:after="136" w:line="259" w:lineRule="auto"/>
              <w:ind w:left="1045" w:firstLine="0"/>
            </w:pPr>
            <w:r>
              <w:rPr>
                <w:rFonts w:ascii="Arial" w:eastAsia="Arial" w:hAnsi="Arial" w:cs="Arial"/>
                <w:sz w:val="18"/>
              </w:rPr>
              <w:t xml:space="preserve">12.1 </w:t>
            </w:r>
          </w:p>
          <w:p w:rsidR="002D5967" w:rsidRDefault="000507BC">
            <w:pPr>
              <w:spacing w:after="136" w:line="259" w:lineRule="auto"/>
              <w:ind w:left="1045" w:firstLine="0"/>
            </w:pPr>
            <w:r>
              <w:rPr>
                <w:rFonts w:ascii="Arial" w:eastAsia="Arial" w:hAnsi="Arial" w:cs="Arial"/>
                <w:sz w:val="18"/>
              </w:rPr>
              <w:t xml:space="preserve">73.7 </w:t>
            </w:r>
          </w:p>
          <w:p w:rsidR="002D5967" w:rsidRDefault="000507BC">
            <w:pPr>
              <w:spacing w:after="137" w:line="259" w:lineRule="auto"/>
              <w:ind w:left="1045" w:firstLine="0"/>
            </w:pPr>
            <w:r>
              <w:rPr>
                <w:rFonts w:ascii="Arial" w:eastAsia="Arial" w:hAnsi="Arial" w:cs="Arial"/>
                <w:sz w:val="18"/>
              </w:rPr>
              <w:t xml:space="preserve">75.8 </w:t>
            </w:r>
          </w:p>
          <w:p w:rsidR="002D5967" w:rsidRDefault="000507BC">
            <w:pPr>
              <w:spacing w:after="136" w:line="259" w:lineRule="auto"/>
              <w:ind w:left="1045" w:firstLine="0"/>
            </w:pPr>
            <w:r>
              <w:rPr>
                <w:rFonts w:ascii="Arial" w:eastAsia="Arial" w:hAnsi="Arial" w:cs="Arial"/>
                <w:sz w:val="18"/>
              </w:rPr>
              <w:t xml:space="preserve">94.9 </w:t>
            </w:r>
          </w:p>
          <w:p w:rsidR="002D5967" w:rsidRDefault="000507BC">
            <w:pPr>
              <w:spacing w:after="136" w:line="259" w:lineRule="auto"/>
              <w:ind w:left="1045" w:firstLine="0"/>
            </w:pPr>
            <w:r>
              <w:rPr>
                <w:rFonts w:ascii="Arial" w:eastAsia="Arial" w:hAnsi="Arial" w:cs="Arial"/>
                <w:sz w:val="18"/>
              </w:rPr>
              <w:t xml:space="preserve">97.0 </w:t>
            </w:r>
          </w:p>
          <w:p w:rsidR="002D5967" w:rsidRDefault="000507BC">
            <w:pPr>
              <w:spacing w:after="103" w:line="259" w:lineRule="auto"/>
              <w:ind w:left="0" w:right="61" w:firstLine="0"/>
              <w:jc w:val="right"/>
            </w:pPr>
            <w:r>
              <w:rPr>
                <w:rFonts w:ascii="Arial" w:eastAsia="Arial" w:hAnsi="Arial" w:cs="Arial"/>
                <w:sz w:val="18"/>
              </w:rPr>
              <w:t xml:space="preserve">100.0 </w:t>
            </w:r>
          </w:p>
          <w:p w:rsidR="002D5967" w:rsidRDefault="000507BC">
            <w:pPr>
              <w:spacing w:after="19" w:line="259" w:lineRule="auto"/>
              <w:ind w:left="14" w:firstLine="0"/>
            </w:pPr>
            <w:r>
              <w:t xml:space="preserve"> </w:t>
            </w:r>
          </w:p>
          <w:p w:rsidR="002D5967" w:rsidRDefault="000507BC">
            <w:pPr>
              <w:spacing w:after="0" w:line="259" w:lineRule="auto"/>
              <w:ind w:left="14" w:firstLine="0"/>
            </w:pPr>
            <w:r>
              <w:t xml:space="preserve"> </w:t>
            </w:r>
          </w:p>
        </w:tc>
      </w:tr>
      <w:tr w:rsidR="002D5967">
        <w:trPr>
          <w:trHeight w:val="36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158"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3" w:firstLine="0"/>
              <w:jc w:val="right"/>
            </w:pPr>
            <w:r>
              <w:rPr>
                <w:rFonts w:ascii="Arial" w:eastAsia="Arial" w:hAnsi="Arial" w:cs="Arial"/>
                <w:sz w:val="18"/>
              </w:rPr>
              <w:t xml:space="preserve">61 </w:t>
            </w:r>
          </w:p>
        </w:tc>
        <w:tc>
          <w:tcPr>
            <w:tcW w:w="1024"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55" w:firstLine="0"/>
              <w:jc w:val="right"/>
            </w:pPr>
            <w:r>
              <w:rPr>
                <w:rFonts w:ascii="Arial" w:eastAsia="Arial" w:hAnsi="Arial" w:cs="Arial"/>
                <w:sz w:val="18"/>
              </w:rPr>
              <w:t xml:space="preserve">59.2 </w:t>
            </w:r>
          </w:p>
        </w:tc>
        <w:tc>
          <w:tcPr>
            <w:tcW w:w="1388"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61.6 </w:t>
            </w:r>
          </w:p>
        </w:tc>
        <w:tc>
          <w:tcPr>
            <w:tcW w:w="0" w:type="auto"/>
            <w:vMerge/>
            <w:tcBorders>
              <w:top w:val="nil"/>
              <w:left w:val="single" w:sz="8" w:space="0" w:color="000000"/>
              <w:bottom w:val="nil"/>
              <w:right w:val="single" w:sz="15" w:space="0" w:color="000000"/>
            </w:tcBorders>
          </w:tcPr>
          <w:p w:rsidR="002D5967" w:rsidRDefault="002D5967">
            <w:pPr>
              <w:spacing w:after="160" w:line="259" w:lineRule="auto"/>
              <w:ind w:left="0" w:firstLine="0"/>
            </w:pPr>
          </w:p>
        </w:tc>
      </w:tr>
      <w:tr w:rsidR="002D5967">
        <w:trPr>
          <w:trHeight w:val="36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158"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6" w:firstLine="0"/>
              <w:jc w:val="right"/>
            </w:pPr>
            <w:r>
              <w:rPr>
                <w:rFonts w:ascii="Arial" w:eastAsia="Arial" w:hAnsi="Arial" w:cs="Arial"/>
                <w:sz w:val="18"/>
              </w:rPr>
              <w:t xml:space="preserve">2 </w:t>
            </w:r>
          </w:p>
        </w:tc>
        <w:tc>
          <w:tcPr>
            <w:tcW w:w="1024"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55" w:firstLine="0"/>
              <w:jc w:val="right"/>
            </w:pPr>
            <w:r>
              <w:rPr>
                <w:rFonts w:ascii="Arial" w:eastAsia="Arial" w:hAnsi="Arial" w:cs="Arial"/>
                <w:sz w:val="18"/>
              </w:rPr>
              <w:t xml:space="preserve">1.9 </w:t>
            </w:r>
          </w:p>
        </w:tc>
        <w:tc>
          <w:tcPr>
            <w:tcW w:w="1388"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2.0 </w:t>
            </w:r>
          </w:p>
        </w:tc>
        <w:tc>
          <w:tcPr>
            <w:tcW w:w="0" w:type="auto"/>
            <w:vMerge/>
            <w:tcBorders>
              <w:top w:val="nil"/>
              <w:left w:val="single" w:sz="8" w:space="0" w:color="000000"/>
              <w:bottom w:val="nil"/>
              <w:right w:val="single" w:sz="15" w:space="0" w:color="000000"/>
            </w:tcBorders>
          </w:tcPr>
          <w:p w:rsidR="002D5967" w:rsidRDefault="002D5967">
            <w:pPr>
              <w:spacing w:after="160" w:line="259" w:lineRule="auto"/>
              <w:ind w:left="0" w:firstLine="0"/>
            </w:pPr>
          </w:p>
        </w:tc>
      </w:tr>
      <w:tr w:rsidR="002D5967">
        <w:trPr>
          <w:trHeight w:val="361"/>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158"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3" w:firstLine="0"/>
              <w:jc w:val="right"/>
            </w:pPr>
            <w:r>
              <w:rPr>
                <w:rFonts w:ascii="Arial" w:eastAsia="Arial" w:hAnsi="Arial" w:cs="Arial"/>
                <w:sz w:val="18"/>
              </w:rPr>
              <w:t xml:space="preserve">19 </w:t>
            </w:r>
          </w:p>
        </w:tc>
        <w:tc>
          <w:tcPr>
            <w:tcW w:w="1024"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55" w:firstLine="0"/>
              <w:jc w:val="right"/>
            </w:pPr>
            <w:r>
              <w:rPr>
                <w:rFonts w:ascii="Arial" w:eastAsia="Arial" w:hAnsi="Arial" w:cs="Arial"/>
                <w:sz w:val="18"/>
              </w:rPr>
              <w:t xml:space="preserve">18.4 </w:t>
            </w:r>
          </w:p>
        </w:tc>
        <w:tc>
          <w:tcPr>
            <w:tcW w:w="1388"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19.2 </w:t>
            </w:r>
          </w:p>
        </w:tc>
        <w:tc>
          <w:tcPr>
            <w:tcW w:w="0" w:type="auto"/>
            <w:vMerge/>
            <w:tcBorders>
              <w:top w:val="nil"/>
              <w:left w:val="single" w:sz="8" w:space="0" w:color="000000"/>
              <w:bottom w:val="nil"/>
              <w:right w:val="single" w:sz="15" w:space="0" w:color="000000"/>
            </w:tcBorders>
          </w:tcPr>
          <w:p w:rsidR="002D5967" w:rsidRDefault="002D5967">
            <w:pPr>
              <w:spacing w:after="160" w:line="259" w:lineRule="auto"/>
              <w:ind w:left="0" w:firstLine="0"/>
            </w:pPr>
          </w:p>
        </w:tc>
      </w:tr>
      <w:tr w:rsidR="002D5967">
        <w:trPr>
          <w:trHeight w:val="36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158"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6" w:firstLine="0"/>
              <w:jc w:val="right"/>
            </w:pPr>
            <w:r>
              <w:rPr>
                <w:rFonts w:ascii="Arial" w:eastAsia="Arial" w:hAnsi="Arial" w:cs="Arial"/>
                <w:sz w:val="18"/>
              </w:rPr>
              <w:t xml:space="preserve">2 </w:t>
            </w:r>
          </w:p>
        </w:tc>
        <w:tc>
          <w:tcPr>
            <w:tcW w:w="1024"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55" w:firstLine="0"/>
              <w:jc w:val="right"/>
            </w:pPr>
            <w:r>
              <w:rPr>
                <w:rFonts w:ascii="Arial" w:eastAsia="Arial" w:hAnsi="Arial" w:cs="Arial"/>
                <w:sz w:val="18"/>
              </w:rPr>
              <w:t xml:space="preserve">1.9 </w:t>
            </w:r>
          </w:p>
        </w:tc>
        <w:tc>
          <w:tcPr>
            <w:tcW w:w="1388"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2.0 </w:t>
            </w:r>
          </w:p>
        </w:tc>
        <w:tc>
          <w:tcPr>
            <w:tcW w:w="0" w:type="auto"/>
            <w:vMerge/>
            <w:tcBorders>
              <w:top w:val="nil"/>
              <w:left w:val="single" w:sz="8" w:space="0" w:color="000000"/>
              <w:bottom w:val="nil"/>
              <w:right w:val="single" w:sz="15" w:space="0" w:color="000000"/>
            </w:tcBorders>
          </w:tcPr>
          <w:p w:rsidR="002D5967" w:rsidRDefault="002D5967">
            <w:pPr>
              <w:spacing w:after="160" w:line="259" w:lineRule="auto"/>
              <w:ind w:left="0" w:firstLine="0"/>
            </w:pPr>
          </w:p>
        </w:tc>
      </w:tr>
      <w:tr w:rsidR="002D5967">
        <w:trPr>
          <w:trHeight w:val="36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158"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6" w:firstLine="0"/>
              <w:jc w:val="right"/>
            </w:pPr>
            <w:r>
              <w:rPr>
                <w:rFonts w:ascii="Arial" w:eastAsia="Arial" w:hAnsi="Arial" w:cs="Arial"/>
                <w:sz w:val="18"/>
              </w:rPr>
              <w:t xml:space="preserve">3 </w:t>
            </w:r>
          </w:p>
        </w:tc>
        <w:tc>
          <w:tcPr>
            <w:tcW w:w="1024"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55" w:firstLine="0"/>
              <w:jc w:val="right"/>
            </w:pPr>
            <w:r>
              <w:rPr>
                <w:rFonts w:ascii="Arial" w:eastAsia="Arial" w:hAnsi="Arial" w:cs="Arial"/>
                <w:sz w:val="18"/>
              </w:rPr>
              <w:t xml:space="preserve">2.9 </w:t>
            </w:r>
          </w:p>
        </w:tc>
        <w:tc>
          <w:tcPr>
            <w:tcW w:w="1388"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3.0 </w:t>
            </w:r>
          </w:p>
        </w:tc>
        <w:tc>
          <w:tcPr>
            <w:tcW w:w="0" w:type="auto"/>
            <w:vMerge/>
            <w:tcBorders>
              <w:top w:val="nil"/>
              <w:left w:val="single" w:sz="8" w:space="0" w:color="000000"/>
              <w:bottom w:val="nil"/>
              <w:right w:val="single" w:sz="15" w:space="0" w:color="000000"/>
            </w:tcBorders>
          </w:tcPr>
          <w:p w:rsidR="002D5967" w:rsidRDefault="002D5967">
            <w:pPr>
              <w:spacing w:after="160" w:line="259" w:lineRule="auto"/>
              <w:ind w:left="0" w:firstLine="0"/>
            </w:pPr>
          </w:p>
        </w:tc>
      </w:tr>
      <w:tr w:rsidR="002D5967">
        <w:trPr>
          <w:trHeight w:val="34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158" w:type="dxa"/>
            <w:tcBorders>
              <w:top w:val="single" w:sz="16" w:space="0" w:color="FFFFFF"/>
              <w:left w:val="single" w:sz="15" w:space="0" w:color="000000"/>
              <w:bottom w:val="nil"/>
              <w:right w:val="single" w:sz="8" w:space="0" w:color="000000"/>
            </w:tcBorders>
            <w:vAlign w:val="bottom"/>
          </w:tcPr>
          <w:p w:rsidR="002D5967" w:rsidRDefault="000507BC">
            <w:pPr>
              <w:spacing w:after="0" w:line="259" w:lineRule="auto"/>
              <w:ind w:left="0" w:right="53" w:firstLine="0"/>
              <w:jc w:val="right"/>
            </w:pPr>
            <w:r>
              <w:rPr>
                <w:rFonts w:ascii="Arial" w:eastAsia="Arial" w:hAnsi="Arial" w:cs="Arial"/>
                <w:sz w:val="18"/>
              </w:rPr>
              <w:t xml:space="preserve">99 </w:t>
            </w:r>
          </w:p>
        </w:tc>
        <w:tc>
          <w:tcPr>
            <w:tcW w:w="1024" w:type="dxa"/>
            <w:tcBorders>
              <w:top w:val="single" w:sz="16" w:space="0" w:color="FFFFFF"/>
              <w:left w:val="single" w:sz="8" w:space="0" w:color="000000"/>
              <w:bottom w:val="nil"/>
              <w:right w:val="single" w:sz="8" w:space="0" w:color="000000"/>
            </w:tcBorders>
            <w:vAlign w:val="bottom"/>
          </w:tcPr>
          <w:p w:rsidR="002D5967" w:rsidRDefault="000507BC">
            <w:pPr>
              <w:spacing w:after="0" w:line="259" w:lineRule="auto"/>
              <w:ind w:left="0" w:right="55" w:firstLine="0"/>
              <w:jc w:val="right"/>
            </w:pPr>
            <w:r>
              <w:rPr>
                <w:rFonts w:ascii="Arial" w:eastAsia="Arial" w:hAnsi="Arial" w:cs="Arial"/>
                <w:sz w:val="18"/>
              </w:rPr>
              <w:t xml:space="preserve">96.1 </w:t>
            </w:r>
          </w:p>
        </w:tc>
        <w:tc>
          <w:tcPr>
            <w:tcW w:w="1388" w:type="dxa"/>
            <w:tcBorders>
              <w:top w:val="single" w:sz="16" w:space="0" w:color="FFFFFF"/>
              <w:left w:val="single" w:sz="8" w:space="0" w:color="000000"/>
              <w:bottom w:val="nil"/>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100.0 </w:t>
            </w:r>
          </w:p>
        </w:tc>
        <w:tc>
          <w:tcPr>
            <w:tcW w:w="0" w:type="auto"/>
            <w:vMerge/>
            <w:tcBorders>
              <w:top w:val="nil"/>
              <w:left w:val="single" w:sz="8" w:space="0" w:color="000000"/>
              <w:bottom w:val="nil"/>
              <w:right w:val="single" w:sz="15" w:space="0" w:color="000000"/>
            </w:tcBorders>
            <w:vAlign w:val="center"/>
          </w:tcPr>
          <w:p w:rsidR="002D5967" w:rsidRDefault="002D5967">
            <w:pPr>
              <w:spacing w:after="160" w:line="259" w:lineRule="auto"/>
              <w:ind w:left="0" w:firstLine="0"/>
            </w:pPr>
          </w:p>
        </w:tc>
      </w:tr>
      <w:tr w:rsidR="002D5967">
        <w:trPr>
          <w:trHeight w:val="378"/>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158"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56" w:firstLine="0"/>
              <w:jc w:val="right"/>
            </w:pPr>
            <w:r>
              <w:rPr>
                <w:rFonts w:ascii="Arial" w:eastAsia="Arial" w:hAnsi="Arial" w:cs="Arial"/>
                <w:sz w:val="18"/>
              </w:rPr>
              <w:t xml:space="preserve">4 </w:t>
            </w:r>
          </w:p>
        </w:tc>
        <w:tc>
          <w:tcPr>
            <w:tcW w:w="1024"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55" w:firstLine="0"/>
              <w:jc w:val="right"/>
            </w:pPr>
            <w:r>
              <w:rPr>
                <w:rFonts w:ascii="Arial" w:eastAsia="Arial" w:hAnsi="Arial" w:cs="Arial"/>
                <w:sz w:val="18"/>
              </w:rPr>
              <w:t xml:space="preserve">3.9 </w:t>
            </w:r>
          </w:p>
        </w:tc>
        <w:tc>
          <w:tcPr>
            <w:tcW w:w="1388"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11" w:firstLine="0"/>
            </w:pPr>
            <w:r>
              <w:t xml:space="preserve"> </w:t>
            </w:r>
          </w:p>
        </w:tc>
        <w:tc>
          <w:tcPr>
            <w:tcW w:w="0" w:type="auto"/>
            <w:vMerge/>
            <w:tcBorders>
              <w:top w:val="nil"/>
              <w:left w:val="single" w:sz="8" w:space="0" w:color="000000"/>
              <w:bottom w:val="nil"/>
              <w:right w:val="single" w:sz="15" w:space="0" w:color="000000"/>
            </w:tcBorders>
          </w:tcPr>
          <w:p w:rsidR="002D5967" w:rsidRDefault="002D5967">
            <w:pPr>
              <w:spacing w:after="160" w:line="259" w:lineRule="auto"/>
              <w:ind w:left="0" w:firstLine="0"/>
            </w:pPr>
          </w:p>
        </w:tc>
      </w:tr>
      <w:tr w:rsidR="002D5967">
        <w:trPr>
          <w:trHeight w:val="276"/>
        </w:trPr>
        <w:tc>
          <w:tcPr>
            <w:tcW w:w="1008" w:type="dxa"/>
            <w:tcBorders>
              <w:top w:val="nil"/>
              <w:left w:val="single" w:sz="15" w:space="0" w:color="000000"/>
              <w:bottom w:val="single" w:sz="15" w:space="0" w:color="000000"/>
              <w:right w:val="nil"/>
            </w:tcBorders>
          </w:tcPr>
          <w:p w:rsidR="002D5967" w:rsidRDefault="000507BC">
            <w:pPr>
              <w:spacing w:after="0" w:line="259" w:lineRule="auto"/>
              <w:ind w:left="82" w:firstLine="0"/>
            </w:pPr>
            <w:r>
              <w:rPr>
                <w:rFonts w:ascii="Arial" w:eastAsia="Arial" w:hAnsi="Arial" w:cs="Arial"/>
                <w:sz w:val="18"/>
              </w:rPr>
              <w:t xml:space="preserve">Total </w:t>
            </w:r>
          </w:p>
        </w:tc>
        <w:tc>
          <w:tcPr>
            <w:tcW w:w="2119" w:type="dxa"/>
            <w:tcBorders>
              <w:top w:val="nil"/>
              <w:left w:val="nil"/>
              <w:bottom w:val="single" w:sz="15" w:space="0" w:color="000000"/>
              <w:right w:val="single" w:sz="15" w:space="0" w:color="000000"/>
            </w:tcBorders>
          </w:tcPr>
          <w:p w:rsidR="002D5967" w:rsidRDefault="002D5967">
            <w:pPr>
              <w:spacing w:after="160" w:line="259" w:lineRule="auto"/>
              <w:ind w:left="0" w:firstLine="0"/>
            </w:pPr>
          </w:p>
        </w:tc>
        <w:tc>
          <w:tcPr>
            <w:tcW w:w="1158" w:type="dxa"/>
            <w:tcBorders>
              <w:top w:val="nil"/>
              <w:left w:val="single" w:sz="15" w:space="0" w:color="000000"/>
              <w:bottom w:val="single" w:sz="15" w:space="0" w:color="000000"/>
              <w:right w:val="single" w:sz="8" w:space="0" w:color="000000"/>
            </w:tcBorders>
            <w:shd w:val="clear" w:color="auto" w:fill="FFFFFF"/>
          </w:tcPr>
          <w:p w:rsidR="002D5967" w:rsidRDefault="000507BC">
            <w:pPr>
              <w:spacing w:after="0" w:line="259" w:lineRule="auto"/>
              <w:ind w:left="0" w:right="53" w:firstLine="0"/>
              <w:jc w:val="right"/>
            </w:pPr>
            <w:r>
              <w:rPr>
                <w:rFonts w:ascii="Arial" w:eastAsia="Arial" w:hAnsi="Arial" w:cs="Arial"/>
                <w:sz w:val="18"/>
              </w:rPr>
              <w:t xml:space="preserve">103 </w:t>
            </w:r>
          </w:p>
        </w:tc>
        <w:tc>
          <w:tcPr>
            <w:tcW w:w="1024"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0" w:right="55" w:firstLine="0"/>
              <w:jc w:val="right"/>
            </w:pPr>
            <w:r>
              <w:rPr>
                <w:rFonts w:ascii="Arial" w:eastAsia="Arial" w:hAnsi="Arial" w:cs="Arial"/>
                <w:sz w:val="18"/>
              </w:rPr>
              <w:t xml:space="preserve">100.0 </w:t>
            </w:r>
          </w:p>
        </w:tc>
        <w:tc>
          <w:tcPr>
            <w:tcW w:w="1388"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11" w:firstLine="0"/>
            </w:pPr>
            <w:r>
              <w:t xml:space="preserve"> </w:t>
            </w:r>
          </w:p>
        </w:tc>
        <w:tc>
          <w:tcPr>
            <w:tcW w:w="1472" w:type="dxa"/>
            <w:tcBorders>
              <w:top w:val="nil"/>
              <w:left w:val="single" w:sz="8" w:space="0" w:color="000000"/>
              <w:bottom w:val="single" w:sz="15" w:space="0" w:color="000000"/>
              <w:right w:val="single" w:sz="15" w:space="0" w:color="000000"/>
            </w:tcBorders>
          </w:tcPr>
          <w:p w:rsidR="002D5967" w:rsidRDefault="000507BC">
            <w:pPr>
              <w:spacing w:after="0" w:line="259" w:lineRule="auto"/>
              <w:ind w:left="14" w:firstLine="0"/>
            </w:pPr>
            <w:r>
              <w:t xml:space="preserve"> </w:t>
            </w:r>
          </w:p>
        </w:tc>
      </w:tr>
    </w:tbl>
    <w:p w:rsidR="002D5967" w:rsidRDefault="000507BC">
      <w:pPr>
        <w:spacing w:after="0" w:line="259" w:lineRule="auto"/>
        <w:ind w:left="941" w:firstLine="0"/>
      </w:pPr>
      <w:r>
        <w:lastRenderedPageBreak/>
        <w:t xml:space="preserve"> </w:t>
      </w:r>
    </w:p>
    <w:p w:rsidR="002D5967" w:rsidRDefault="000507BC" w:rsidP="00D20A6F">
      <w:pPr>
        <w:spacing w:after="0" w:line="259" w:lineRule="auto"/>
        <w:ind w:left="870" w:firstLine="0"/>
        <w:jc w:val="center"/>
      </w:pPr>
      <w:r>
        <w:rPr>
          <w:sz w:val="22"/>
        </w:rPr>
        <w:t xml:space="preserve"> </w:t>
      </w:r>
      <w:r>
        <w:t xml:space="preserve">Appendix F – Crosstabs, Chi Square, and Independent Samples t-Test – Study Two </w:t>
      </w:r>
    </w:p>
    <w:p w:rsidR="00D20A6F" w:rsidRDefault="00D20A6F" w:rsidP="00D20A6F">
      <w:pPr>
        <w:spacing w:after="0" w:line="259" w:lineRule="auto"/>
        <w:ind w:left="870" w:firstLine="0"/>
        <w:jc w:val="center"/>
      </w:pPr>
    </w:p>
    <w:p w:rsidR="002D5967" w:rsidRDefault="000507BC">
      <w:pPr>
        <w:spacing w:after="96" w:line="259" w:lineRule="auto"/>
        <w:ind w:left="10" w:right="-15"/>
        <w:jc w:val="right"/>
      </w:pPr>
      <w:r>
        <w:rPr>
          <w:rFonts w:ascii="Arial" w:eastAsia="Arial" w:hAnsi="Arial" w:cs="Arial"/>
          <w:b/>
          <w:sz w:val="18"/>
        </w:rPr>
        <w:t xml:space="preserve">IV Type of Ad (1 - Sexual, 2 = Educational) * </w:t>
      </w:r>
      <w:proofErr w:type="gramStart"/>
      <w:r>
        <w:rPr>
          <w:rFonts w:ascii="Arial" w:eastAsia="Arial" w:hAnsi="Arial" w:cs="Arial"/>
          <w:b/>
          <w:sz w:val="18"/>
        </w:rPr>
        <w:t>What</w:t>
      </w:r>
      <w:proofErr w:type="gramEnd"/>
      <w:r>
        <w:rPr>
          <w:rFonts w:ascii="Arial" w:eastAsia="Arial" w:hAnsi="Arial" w:cs="Arial"/>
          <w:b/>
          <w:sz w:val="18"/>
        </w:rPr>
        <w:t xml:space="preserve"> was the general theme of the 3 advertisements at the bottom of </w:t>
      </w:r>
    </w:p>
    <w:p w:rsidR="002D5967" w:rsidRDefault="000507BC">
      <w:pPr>
        <w:spacing w:after="91" w:line="265" w:lineRule="auto"/>
        <w:ind w:left="1466" w:right="667"/>
        <w:jc w:val="center"/>
      </w:pPr>
      <w:r>
        <w:rPr>
          <w:rFonts w:ascii="Arial" w:eastAsia="Arial" w:hAnsi="Arial" w:cs="Arial"/>
          <w:b/>
          <w:sz w:val="18"/>
        </w:rPr>
        <w:t xml:space="preserve">Riley's Facebook profile? </w:t>
      </w:r>
      <w:proofErr w:type="spellStart"/>
      <w:r>
        <w:rPr>
          <w:rFonts w:ascii="Arial" w:eastAsia="Arial" w:hAnsi="Arial" w:cs="Arial"/>
          <w:b/>
          <w:sz w:val="18"/>
        </w:rPr>
        <w:t>Crosstabulation</w:t>
      </w:r>
      <w:proofErr w:type="spellEnd"/>
      <w:r>
        <w:rPr>
          <w:rFonts w:ascii="Arial" w:eastAsia="Arial" w:hAnsi="Arial" w:cs="Arial"/>
          <w:b/>
          <w:sz w:val="18"/>
        </w:rPr>
        <w:t xml:space="preserve"> </w:t>
      </w:r>
    </w:p>
    <w:p w:rsidR="002D5967" w:rsidRDefault="000507BC">
      <w:pPr>
        <w:spacing w:after="0" w:line="259" w:lineRule="auto"/>
        <w:ind w:left="458" w:firstLine="0"/>
      </w:pPr>
      <w:r>
        <w:rPr>
          <w:rFonts w:ascii="Arial" w:eastAsia="Arial" w:hAnsi="Arial" w:cs="Arial"/>
          <w:sz w:val="18"/>
        </w:rPr>
        <w:t xml:space="preserve"> </w:t>
      </w:r>
    </w:p>
    <w:tbl>
      <w:tblPr>
        <w:tblStyle w:val="TableGrid"/>
        <w:tblW w:w="10305" w:type="dxa"/>
        <w:tblInd w:w="458" w:type="dxa"/>
        <w:tblCellMar>
          <w:top w:w="127" w:type="dxa"/>
          <w:left w:w="0" w:type="dxa"/>
          <w:bottom w:w="10" w:type="dxa"/>
          <w:right w:w="17" w:type="dxa"/>
        </w:tblCellMar>
        <w:tblLook w:val="04A0" w:firstRow="1" w:lastRow="0" w:firstColumn="1" w:lastColumn="0" w:noHBand="0" w:noVBand="1"/>
      </w:tblPr>
      <w:tblGrid>
        <w:gridCol w:w="1570"/>
        <w:gridCol w:w="1178"/>
        <w:gridCol w:w="2180"/>
        <w:gridCol w:w="1344"/>
        <w:gridCol w:w="1344"/>
        <w:gridCol w:w="1347"/>
        <w:gridCol w:w="1342"/>
      </w:tblGrid>
      <w:tr w:rsidR="002D5967">
        <w:trPr>
          <w:trHeight w:val="674"/>
        </w:trPr>
        <w:tc>
          <w:tcPr>
            <w:tcW w:w="1570" w:type="dxa"/>
            <w:vMerge w:val="restart"/>
            <w:tcBorders>
              <w:top w:val="single" w:sz="15" w:space="0" w:color="000000"/>
              <w:left w:val="single" w:sz="15" w:space="0" w:color="000000"/>
              <w:bottom w:val="single" w:sz="15" w:space="0" w:color="000000"/>
              <w:right w:val="nil"/>
            </w:tcBorders>
            <w:vAlign w:val="bottom"/>
          </w:tcPr>
          <w:p w:rsidR="002D5967" w:rsidRDefault="000507BC">
            <w:pPr>
              <w:spacing w:after="0" w:line="259" w:lineRule="auto"/>
              <w:ind w:left="22" w:firstLine="0"/>
            </w:pPr>
            <w:r>
              <w:t xml:space="preserve"> </w:t>
            </w:r>
          </w:p>
        </w:tc>
        <w:tc>
          <w:tcPr>
            <w:tcW w:w="1178" w:type="dxa"/>
            <w:vMerge w:val="restart"/>
            <w:tcBorders>
              <w:top w:val="single" w:sz="15" w:space="0" w:color="000000"/>
              <w:left w:val="nil"/>
              <w:bottom w:val="single" w:sz="15" w:space="0" w:color="000000"/>
              <w:right w:val="nil"/>
            </w:tcBorders>
          </w:tcPr>
          <w:p w:rsidR="002D5967" w:rsidRDefault="002D5967">
            <w:pPr>
              <w:spacing w:after="160" w:line="259" w:lineRule="auto"/>
              <w:ind w:left="0" w:firstLine="0"/>
            </w:pPr>
          </w:p>
        </w:tc>
        <w:tc>
          <w:tcPr>
            <w:tcW w:w="2180" w:type="dxa"/>
            <w:vMerge w:val="restart"/>
            <w:tcBorders>
              <w:top w:val="single" w:sz="15" w:space="0" w:color="000000"/>
              <w:left w:val="nil"/>
              <w:bottom w:val="single" w:sz="15" w:space="0" w:color="000000"/>
              <w:right w:val="single" w:sz="15" w:space="0" w:color="000000"/>
            </w:tcBorders>
            <w:vAlign w:val="bottom"/>
          </w:tcPr>
          <w:p w:rsidR="002D5967" w:rsidRDefault="002D5967">
            <w:pPr>
              <w:spacing w:after="160" w:line="259" w:lineRule="auto"/>
              <w:ind w:left="0" w:firstLine="0"/>
            </w:pPr>
          </w:p>
        </w:tc>
        <w:tc>
          <w:tcPr>
            <w:tcW w:w="4035" w:type="dxa"/>
            <w:gridSpan w:val="3"/>
            <w:tcBorders>
              <w:top w:val="single" w:sz="15" w:space="0" w:color="000000"/>
              <w:left w:val="single" w:sz="15" w:space="0" w:color="000000"/>
              <w:bottom w:val="single" w:sz="9" w:space="0" w:color="FFFFFF"/>
              <w:right w:val="single" w:sz="8" w:space="0" w:color="000000"/>
            </w:tcBorders>
            <w:vAlign w:val="bottom"/>
          </w:tcPr>
          <w:p w:rsidR="002D5967" w:rsidRDefault="000507BC">
            <w:pPr>
              <w:spacing w:after="0" w:line="259" w:lineRule="auto"/>
              <w:ind w:left="0" w:firstLine="0"/>
              <w:jc w:val="center"/>
            </w:pPr>
            <w:r>
              <w:rPr>
                <w:rFonts w:ascii="Arial" w:eastAsia="Arial" w:hAnsi="Arial" w:cs="Arial"/>
                <w:sz w:val="18"/>
              </w:rPr>
              <w:t xml:space="preserve">What was the general theme of the 3 ads at the bottom of Riley's Facebook profile? </w:t>
            </w:r>
          </w:p>
        </w:tc>
        <w:tc>
          <w:tcPr>
            <w:tcW w:w="1342" w:type="dxa"/>
            <w:vMerge w:val="restart"/>
            <w:tcBorders>
              <w:top w:val="single" w:sz="15" w:space="0" w:color="000000"/>
              <w:left w:val="single" w:sz="8" w:space="0" w:color="000000"/>
              <w:bottom w:val="single" w:sz="2" w:space="0" w:color="FFFFFF"/>
              <w:right w:val="single" w:sz="15" w:space="0" w:color="000000"/>
            </w:tcBorders>
            <w:vAlign w:val="bottom"/>
          </w:tcPr>
          <w:p w:rsidR="002D5967" w:rsidRDefault="000507BC">
            <w:pPr>
              <w:spacing w:after="0" w:line="259" w:lineRule="auto"/>
              <w:ind w:left="6" w:firstLine="0"/>
              <w:jc w:val="center"/>
            </w:pPr>
            <w:r>
              <w:rPr>
                <w:rFonts w:ascii="Arial" w:eastAsia="Arial" w:hAnsi="Arial" w:cs="Arial"/>
                <w:sz w:val="18"/>
              </w:rPr>
              <w:t xml:space="preserve">Total </w:t>
            </w:r>
          </w:p>
        </w:tc>
      </w:tr>
      <w:tr w:rsidR="002D5967">
        <w:trPr>
          <w:trHeight w:val="684"/>
        </w:trPr>
        <w:tc>
          <w:tcPr>
            <w:tcW w:w="0" w:type="auto"/>
            <w:vMerge/>
            <w:tcBorders>
              <w:top w:val="nil"/>
              <w:left w:val="single" w:sz="15" w:space="0" w:color="000000"/>
              <w:bottom w:val="single" w:sz="15" w:space="0" w:color="000000"/>
              <w:right w:val="nil"/>
            </w:tcBorders>
          </w:tcPr>
          <w:p w:rsidR="002D5967" w:rsidRDefault="002D5967">
            <w:pPr>
              <w:spacing w:after="160" w:line="259" w:lineRule="auto"/>
              <w:ind w:left="0" w:firstLine="0"/>
            </w:pPr>
          </w:p>
        </w:tc>
        <w:tc>
          <w:tcPr>
            <w:tcW w:w="0" w:type="auto"/>
            <w:vMerge/>
            <w:tcBorders>
              <w:top w:val="nil"/>
              <w:left w:val="nil"/>
              <w:bottom w:val="single" w:sz="15" w:space="0" w:color="000000"/>
              <w:right w:val="nil"/>
            </w:tcBorders>
          </w:tcPr>
          <w:p w:rsidR="002D5967" w:rsidRDefault="002D5967">
            <w:pPr>
              <w:spacing w:after="160" w:line="259" w:lineRule="auto"/>
              <w:ind w:left="0" w:firstLine="0"/>
            </w:pPr>
          </w:p>
        </w:tc>
        <w:tc>
          <w:tcPr>
            <w:tcW w:w="0" w:type="auto"/>
            <w:vMerge/>
            <w:tcBorders>
              <w:top w:val="nil"/>
              <w:left w:val="nil"/>
              <w:bottom w:val="single" w:sz="15" w:space="0" w:color="000000"/>
              <w:right w:val="single" w:sz="15" w:space="0" w:color="000000"/>
            </w:tcBorders>
          </w:tcPr>
          <w:p w:rsidR="002D5967" w:rsidRDefault="002D5967">
            <w:pPr>
              <w:spacing w:after="160" w:line="259" w:lineRule="auto"/>
              <w:ind w:left="0" w:firstLine="0"/>
            </w:pPr>
          </w:p>
        </w:tc>
        <w:tc>
          <w:tcPr>
            <w:tcW w:w="1344" w:type="dxa"/>
            <w:tcBorders>
              <w:top w:val="single" w:sz="9" w:space="0" w:color="FFFFFF"/>
              <w:left w:val="single" w:sz="15" w:space="0" w:color="000000"/>
              <w:bottom w:val="single" w:sz="15" w:space="0" w:color="000000"/>
              <w:right w:val="single" w:sz="8" w:space="0" w:color="000000"/>
            </w:tcBorders>
            <w:vAlign w:val="bottom"/>
          </w:tcPr>
          <w:p w:rsidR="002D5967" w:rsidRDefault="000507BC">
            <w:pPr>
              <w:spacing w:after="0" w:line="259" w:lineRule="auto"/>
              <w:ind w:left="202" w:hanging="65"/>
              <w:jc w:val="both"/>
            </w:pPr>
            <w:r>
              <w:rPr>
                <w:rFonts w:ascii="Arial" w:eastAsia="Arial" w:hAnsi="Arial" w:cs="Arial"/>
                <w:sz w:val="18"/>
              </w:rPr>
              <w:t xml:space="preserve">They focused on sexuality </w:t>
            </w:r>
          </w:p>
        </w:tc>
        <w:tc>
          <w:tcPr>
            <w:tcW w:w="1344" w:type="dxa"/>
            <w:tcBorders>
              <w:top w:val="single" w:sz="9"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32" w:firstLine="0"/>
              <w:jc w:val="center"/>
            </w:pPr>
            <w:r>
              <w:rPr>
                <w:rFonts w:ascii="Arial" w:eastAsia="Arial" w:hAnsi="Arial" w:cs="Arial"/>
                <w:sz w:val="18"/>
              </w:rPr>
              <w:t xml:space="preserve">They focused on education </w:t>
            </w:r>
          </w:p>
        </w:tc>
        <w:tc>
          <w:tcPr>
            <w:tcW w:w="1347" w:type="dxa"/>
            <w:tcBorders>
              <w:top w:val="single" w:sz="9"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18" w:firstLine="0"/>
              <w:jc w:val="center"/>
            </w:pPr>
            <w:r>
              <w:rPr>
                <w:rFonts w:ascii="Arial" w:eastAsia="Arial" w:hAnsi="Arial" w:cs="Arial"/>
                <w:sz w:val="18"/>
              </w:rPr>
              <w:t xml:space="preserve">Not sure </w:t>
            </w:r>
          </w:p>
        </w:tc>
        <w:tc>
          <w:tcPr>
            <w:tcW w:w="0" w:type="auto"/>
            <w:vMerge/>
            <w:tcBorders>
              <w:top w:val="nil"/>
              <w:left w:val="single" w:sz="8" w:space="0" w:color="000000"/>
              <w:bottom w:val="single" w:sz="2" w:space="0" w:color="FFFFFF"/>
              <w:right w:val="single" w:sz="15" w:space="0" w:color="000000"/>
            </w:tcBorders>
          </w:tcPr>
          <w:p w:rsidR="002D5967" w:rsidRDefault="002D5967">
            <w:pPr>
              <w:spacing w:after="160" w:line="259" w:lineRule="auto"/>
              <w:ind w:left="0" w:firstLine="0"/>
            </w:pPr>
          </w:p>
        </w:tc>
      </w:tr>
      <w:tr w:rsidR="002D5967">
        <w:trPr>
          <w:trHeight w:val="355"/>
        </w:trPr>
        <w:tc>
          <w:tcPr>
            <w:tcW w:w="1570" w:type="dxa"/>
            <w:vMerge w:val="restart"/>
            <w:tcBorders>
              <w:top w:val="single" w:sz="15" w:space="0" w:color="000000"/>
              <w:left w:val="single" w:sz="15" w:space="0" w:color="000000"/>
              <w:bottom w:val="single" w:sz="8" w:space="0" w:color="000000"/>
              <w:right w:val="nil"/>
            </w:tcBorders>
          </w:tcPr>
          <w:p w:rsidR="002D5967" w:rsidRDefault="000507BC">
            <w:pPr>
              <w:spacing w:after="96" w:line="259" w:lineRule="auto"/>
              <w:ind w:left="82" w:firstLine="0"/>
            </w:pPr>
            <w:r>
              <w:rPr>
                <w:rFonts w:ascii="Arial" w:eastAsia="Arial" w:hAnsi="Arial" w:cs="Arial"/>
                <w:sz w:val="18"/>
              </w:rPr>
              <w:t xml:space="preserve">IV Type of Ad (1 </w:t>
            </w:r>
          </w:p>
          <w:p w:rsidR="002D5967" w:rsidRDefault="000507BC">
            <w:pPr>
              <w:spacing w:after="99" w:line="259" w:lineRule="auto"/>
              <w:ind w:left="82" w:firstLine="0"/>
            </w:pPr>
            <w:r>
              <w:rPr>
                <w:rFonts w:ascii="Arial" w:eastAsia="Arial" w:hAnsi="Arial" w:cs="Arial"/>
                <w:sz w:val="18"/>
              </w:rPr>
              <w:t xml:space="preserve">- Sexual, 2 = </w:t>
            </w:r>
          </w:p>
          <w:p w:rsidR="002D5967" w:rsidRDefault="000507BC">
            <w:pPr>
              <w:spacing w:after="0" w:line="259" w:lineRule="auto"/>
              <w:ind w:left="82" w:firstLine="0"/>
            </w:pPr>
            <w:r>
              <w:rPr>
                <w:rFonts w:ascii="Arial" w:eastAsia="Arial" w:hAnsi="Arial" w:cs="Arial"/>
                <w:sz w:val="18"/>
              </w:rPr>
              <w:t xml:space="preserve">Educational) </w:t>
            </w:r>
          </w:p>
        </w:tc>
        <w:tc>
          <w:tcPr>
            <w:tcW w:w="1178" w:type="dxa"/>
            <w:vMerge w:val="restart"/>
            <w:tcBorders>
              <w:top w:val="single" w:sz="15" w:space="0" w:color="000000"/>
              <w:left w:val="nil"/>
              <w:bottom w:val="single" w:sz="9" w:space="0" w:color="FFFFFF"/>
              <w:right w:val="nil"/>
            </w:tcBorders>
          </w:tcPr>
          <w:p w:rsidR="002D5967" w:rsidRDefault="000507BC">
            <w:pPr>
              <w:spacing w:after="0" w:line="259" w:lineRule="auto"/>
              <w:ind w:left="0" w:firstLine="0"/>
            </w:pPr>
            <w:r>
              <w:rPr>
                <w:rFonts w:ascii="Arial" w:eastAsia="Arial" w:hAnsi="Arial" w:cs="Arial"/>
                <w:sz w:val="18"/>
              </w:rPr>
              <w:t xml:space="preserve">Sexuality </w:t>
            </w:r>
          </w:p>
        </w:tc>
        <w:tc>
          <w:tcPr>
            <w:tcW w:w="2180" w:type="dxa"/>
            <w:vMerge w:val="restart"/>
            <w:tcBorders>
              <w:top w:val="single" w:sz="15" w:space="0" w:color="000000"/>
              <w:left w:val="nil"/>
              <w:bottom w:val="single" w:sz="9" w:space="0" w:color="FFFFFF"/>
              <w:right w:val="single" w:sz="15" w:space="0" w:color="000000"/>
            </w:tcBorders>
            <w:vAlign w:val="bottom"/>
          </w:tcPr>
          <w:p w:rsidR="002D5967" w:rsidRDefault="000507BC">
            <w:pPr>
              <w:spacing w:after="136" w:line="259" w:lineRule="auto"/>
              <w:ind w:left="0" w:firstLine="0"/>
            </w:pPr>
            <w:r>
              <w:rPr>
                <w:rFonts w:ascii="Arial" w:eastAsia="Arial" w:hAnsi="Arial" w:cs="Arial"/>
                <w:sz w:val="18"/>
              </w:rPr>
              <w:t xml:space="preserve">Count </w:t>
            </w:r>
          </w:p>
          <w:p w:rsidR="002D5967" w:rsidRDefault="000507BC">
            <w:pPr>
              <w:spacing w:after="96" w:line="259" w:lineRule="auto"/>
              <w:ind w:left="0" w:firstLine="0"/>
            </w:pPr>
            <w:r>
              <w:rPr>
                <w:rFonts w:ascii="Arial" w:eastAsia="Arial" w:hAnsi="Arial" w:cs="Arial"/>
                <w:sz w:val="18"/>
              </w:rPr>
              <w:t xml:space="preserve">% within IV Type of Ad (1 </w:t>
            </w:r>
          </w:p>
          <w:p w:rsidR="002D5967" w:rsidRDefault="000507BC">
            <w:pPr>
              <w:spacing w:after="136" w:line="259" w:lineRule="auto"/>
              <w:ind w:left="0" w:firstLine="0"/>
              <w:jc w:val="both"/>
            </w:pPr>
            <w:r>
              <w:rPr>
                <w:rFonts w:ascii="Arial" w:eastAsia="Arial" w:hAnsi="Arial" w:cs="Arial"/>
                <w:sz w:val="18"/>
              </w:rPr>
              <w:t xml:space="preserve">- Sexual, 2 = Educational) </w:t>
            </w:r>
          </w:p>
          <w:p w:rsidR="002D5967" w:rsidRDefault="000507BC">
            <w:pPr>
              <w:spacing w:after="40" w:line="371" w:lineRule="auto"/>
              <w:ind w:left="0" w:right="19" w:firstLine="0"/>
            </w:pPr>
            <w:r>
              <w:rPr>
                <w:rFonts w:ascii="Arial" w:eastAsia="Arial" w:hAnsi="Arial" w:cs="Arial"/>
                <w:sz w:val="18"/>
              </w:rPr>
              <w:t xml:space="preserve">% within What was the general theme of the 3 ads at the bottom of Riley's Facebook profile? </w:t>
            </w:r>
          </w:p>
          <w:p w:rsidR="002D5967" w:rsidRDefault="000507BC">
            <w:pPr>
              <w:spacing w:after="0" w:line="259" w:lineRule="auto"/>
              <w:ind w:left="0" w:firstLine="0"/>
            </w:pPr>
            <w:r>
              <w:rPr>
                <w:rFonts w:ascii="Arial" w:eastAsia="Arial" w:hAnsi="Arial" w:cs="Arial"/>
                <w:sz w:val="18"/>
              </w:rPr>
              <w:t xml:space="preserve">% of Total </w:t>
            </w:r>
          </w:p>
        </w:tc>
        <w:tc>
          <w:tcPr>
            <w:tcW w:w="1344" w:type="dxa"/>
            <w:tcBorders>
              <w:top w:val="single" w:sz="15" w:space="0" w:color="000000"/>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46 </w:t>
            </w:r>
          </w:p>
        </w:tc>
        <w:tc>
          <w:tcPr>
            <w:tcW w:w="1344"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2 </w:t>
            </w:r>
          </w:p>
        </w:tc>
        <w:tc>
          <w:tcPr>
            <w:tcW w:w="1347"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53" w:firstLine="0"/>
              <w:jc w:val="right"/>
            </w:pPr>
            <w:r>
              <w:rPr>
                <w:rFonts w:ascii="Arial" w:eastAsia="Arial" w:hAnsi="Arial" w:cs="Arial"/>
                <w:sz w:val="18"/>
              </w:rPr>
              <w:t xml:space="preserve">6 </w:t>
            </w:r>
          </w:p>
        </w:tc>
        <w:tc>
          <w:tcPr>
            <w:tcW w:w="1342" w:type="dxa"/>
            <w:tcBorders>
              <w:top w:val="single" w:sz="2"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54 </w:t>
            </w:r>
          </w:p>
        </w:tc>
      </w:tr>
      <w:tr w:rsidR="002D5967">
        <w:trPr>
          <w:trHeight w:val="682"/>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344"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85.2% </w:t>
            </w:r>
          </w:p>
        </w:tc>
        <w:tc>
          <w:tcPr>
            <w:tcW w:w="1344"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3.7% </w:t>
            </w:r>
          </w:p>
        </w:tc>
        <w:tc>
          <w:tcPr>
            <w:tcW w:w="1347"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11.1% </w:t>
            </w:r>
          </w:p>
        </w:tc>
        <w:tc>
          <w:tcPr>
            <w:tcW w:w="1342" w:type="dxa"/>
            <w:tcBorders>
              <w:top w:val="single" w:sz="16"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100.0% </w:t>
            </w:r>
          </w:p>
        </w:tc>
      </w:tr>
      <w:tr w:rsidR="002D5967">
        <w:trPr>
          <w:trHeight w:val="132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344"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100.0% </w:t>
            </w:r>
          </w:p>
        </w:tc>
        <w:tc>
          <w:tcPr>
            <w:tcW w:w="1344"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4.5% </w:t>
            </w:r>
          </w:p>
        </w:tc>
        <w:tc>
          <w:tcPr>
            <w:tcW w:w="1347"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46.2% </w:t>
            </w:r>
          </w:p>
        </w:tc>
        <w:tc>
          <w:tcPr>
            <w:tcW w:w="1342" w:type="dxa"/>
            <w:tcBorders>
              <w:top w:val="single" w:sz="16"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52.4% </w:t>
            </w:r>
          </w:p>
        </w:tc>
      </w:tr>
      <w:tr w:rsidR="002D5967">
        <w:trPr>
          <w:trHeight w:val="36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single" w:sz="9" w:space="0" w:color="FFFFFF"/>
              <w:right w:val="nil"/>
            </w:tcBorders>
          </w:tcPr>
          <w:p w:rsidR="002D5967" w:rsidRDefault="002D5967">
            <w:pPr>
              <w:spacing w:after="160" w:line="259" w:lineRule="auto"/>
              <w:ind w:left="0" w:firstLine="0"/>
            </w:pPr>
          </w:p>
        </w:tc>
        <w:tc>
          <w:tcPr>
            <w:tcW w:w="0" w:type="auto"/>
            <w:vMerge/>
            <w:tcBorders>
              <w:top w:val="nil"/>
              <w:left w:val="nil"/>
              <w:bottom w:val="single" w:sz="9" w:space="0" w:color="FFFFFF"/>
              <w:right w:val="single" w:sz="15" w:space="0" w:color="000000"/>
            </w:tcBorders>
          </w:tcPr>
          <w:p w:rsidR="002D5967" w:rsidRDefault="002D5967">
            <w:pPr>
              <w:spacing w:after="160" w:line="259" w:lineRule="auto"/>
              <w:ind w:left="0" w:firstLine="0"/>
            </w:pPr>
          </w:p>
        </w:tc>
        <w:tc>
          <w:tcPr>
            <w:tcW w:w="1344" w:type="dxa"/>
            <w:tcBorders>
              <w:top w:val="single" w:sz="16" w:space="0" w:color="FFFFFF"/>
              <w:left w:val="single" w:sz="15" w:space="0" w:color="000000"/>
              <w:bottom w:val="single" w:sz="9"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44.7% </w:t>
            </w:r>
          </w:p>
        </w:tc>
        <w:tc>
          <w:tcPr>
            <w:tcW w:w="1344" w:type="dxa"/>
            <w:tcBorders>
              <w:top w:val="single" w:sz="16" w:space="0" w:color="FFFFFF"/>
              <w:left w:val="single" w:sz="8" w:space="0" w:color="000000"/>
              <w:bottom w:val="single" w:sz="9"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1.9% </w:t>
            </w:r>
          </w:p>
        </w:tc>
        <w:tc>
          <w:tcPr>
            <w:tcW w:w="1347" w:type="dxa"/>
            <w:tcBorders>
              <w:top w:val="single" w:sz="16" w:space="0" w:color="FFFFFF"/>
              <w:left w:val="single" w:sz="8" w:space="0" w:color="000000"/>
              <w:bottom w:val="single" w:sz="9"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5.8% </w:t>
            </w:r>
          </w:p>
        </w:tc>
        <w:tc>
          <w:tcPr>
            <w:tcW w:w="1342" w:type="dxa"/>
            <w:tcBorders>
              <w:top w:val="single" w:sz="16" w:space="0" w:color="FFFFFF"/>
              <w:left w:val="single" w:sz="8" w:space="0" w:color="000000"/>
              <w:bottom w:val="single" w:sz="9" w:space="0" w:color="FFFFFF"/>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52.4% </w:t>
            </w:r>
          </w:p>
        </w:tc>
      </w:tr>
      <w:tr w:rsidR="002D5967">
        <w:trPr>
          <w:trHeight w:val="36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1178" w:type="dxa"/>
            <w:vMerge w:val="restart"/>
            <w:tcBorders>
              <w:top w:val="single" w:sz="9" w:space="0" w:color="FFFFFF"/>
              <w:left w:val="nil"/>
              <w:bottom w:val="single" w:sz="8" w:space="0" w:color="000000"/>
              <w:right w:val="nil"/>
            </w:tcBorders>
          </w:tcPr>
          <w:p w:rsidR="002D5967" w:rsidRDefault="000507BC">
            <w:pPr>
              <w:spacing w:after="0" w:line="259" w:lineRule="auto"/>
              <w:ind w:left="0" w:firstLine="0"/>
            </w:pPr>
            <w:r>
              <w:rPr>
                <w:rFonts w:ascii="Arial" w:eastAsia="Arial" w:hAnsi="Arial" w:cs="Arial"/>
                <w:sz w:val="18"/>
              </w:rPr>
              <w:t xml:space="preserve">Educational </w:t>
            </w:r>
          </w:p>
        </w:tc>
        <w:tc>
          <w:tcPr>
            <w:tcW w:w="2180" w:type="dxa"/>
            <w:vMerge w:val="restart"/>
            <w:tcBorders>
              <w:top w:val="single" w:sz="9" w:space="0" w:color="FFFFFF"/>
              <w:left w:val="nil"/>
              <w:bottom w:val="single" w:sz="8" w:space="0" w:color="000000"/>
              <w:right w:val="single" w:sz="15" w:space="0" w:color="000000"/>
            </w:tcBorders>
            <w:vAlign w:val="bottom"/>
          </w:tcPr>
          <w:p w:rsidR="002D5967" w:rsidRDefault="000507BC">
            <w:pPr>
              <w:spacing w:after="136" w:line="259" w:lineRule="auto"/>
              <w:ind w:left="0" w:firstLine="0"/>
            </w:pPr>
            <w:r>
              <w:rPr>
                <w:rFonts w:ascii="Arial" w:eastAsia="Arial" w:hAnsi="Arial" w:cs="Arial"/>
                <w:sz w:val="18"/>
              </w:rPr>
              <w:t xml:space="preserve">Count </w:t>
            </w:r>
          </w:p>
          <w:p w:rsidR="002D5967" w:rsidRDefault="000507BC">
            <w:pPr>
              <w:spacing w:after="98" w:line="259" w:lineRule="auto"/>
              <w:ind w:left="0" w:firstLine="0"/>
            </w:pPr>
            <w:r>
              <w:rPr>
                <w:rFonts w:ascii="Arial" w:eastAsia="Arial" w:hAnsi="Arial" w:cs="Arial"/>
                <w:sz w:val="18"/>
              </w:rPr>
              <w:t xml:space="preserve">% within IV Type of Ad (1 </w:t>
            </w:r>
          </w:p>
          <w:p w:rsidR="002D5967" w:rsidRDefault="000507BC">
            <w:pPr>
              <w:spacing w:after="136" w:line="259" w:lineRule="auto"/>
              <w:ind w:left="0" w:firstLine="0"/>
              <w:jc w:val="both"/>
            </w:pPr>
            <w:r>
              <w:rPr>
                <w:rFonts w:ascii="Arial" w:eastAsia="Arial" w:hAnsi="Arial" w:cs="Arial"/>
                <w:sz w:val="18"/>
              </w:rPr>
              <w:t xml:space="preserve">- Sexual, 2 = Educational) </w:t>
            </w:r>
          </w:p>
          <w:p w:rsidR="002D5967" w:rsidRDefault="000507BC">
            <w:pPr>
              <w:spacing w:after="40" w:line="371" w:lineRule="auto"/>
              <w:ind w:left="0" w:right="19" w:firstLine="0"/>
            </w:pPr>
            <w:r>
              <w:rPr>
                <w:rFonts w:ascii="Arial" w:eastAsia="Arial" w:hAnsi="Arial" w:cs="Arial"/>
                <w:sz w:val="18"/>
              </w:rPr>
              <w:t xml:space="preserve">% within What was the general theme of the 3 ads at the bottom of Riley's Facebook profile? </w:t>
            </w:r>
          </w:p>
          <w:p w:rsidR="002D5967" w:rsidRDefault="000507BC">
            <w:pPr>
              <w:spacing w:after="0" w:line="259" w:lineRule="auto"/>
              <w:ind w:left="0" w:firstLine="0"/>
            </w:pPr>
            <w:r>
              <w:rPr>
                <w:rFonts w:ascii="Arial" w:eastAsia="Arial" w:hAnsi="Arial" w:cs="Arial"/>
                <w:sz w:val="18"/>
              </w:rPr>
              <w:t xml:space="preserve">% of Total </w:t>
            </w:r>
          </w:p>
        </w:tc>
        <w:tc>
          <w:tcPr>
            <w:tcW w:w="1344" w:type="dxa"/>
            <w:tcBorders>
              <w:top w:val="single" w:sz="9"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3" w:firstLine="0"/>
              <w:jc w:val="right"/>
            </w:pPr>
            <w:r>
              <w:rPr>
                <w:rFonts w:ascii="Arial" w:eastAsia="Arial" w:hAnsi="Arial" w:cs="Arial"/>
                <w:sz w:val="18"/>
              </w:rPr>
              <w:t xml:space="preserve">0 </w:t>
            </w:r>
          </w:p>
        </w:tc>
        <w:tc>
          <w:tcPr>
            <w:tcW w:w="1344" w:type="dxa"/>
            <w:tcBorders>
              <w:top w:val="single" w:sz="9"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8" w:firstLine="0"/>
              <w:jc w:val="right"/>
            </w:pPr>
            <w:r>
              <w:rPr>
                <w:rFonts w:ascii="Arial" w:eastAsia="Arial" w:hAnsi="Arial" w:cs="Arial"/>
                <w:sz w:val="18"/>
              </w:rPr>
              <w:t xml:space="preserve">42 </w:t>
            </w:r>
          </w:p>
        </w:tc>
        <w:tc>
          <w:tcPr>
            <w:tcW w:w="1347" w:type="dxa"/>
            <w:tcBorders>
              <w:top w:val="single" w:sz="9"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53" w:firstLine="0"/>
              <w:jc w:val="right"/>
            </w:pPr>
            <w:r>
              <w:rPr>
                <w:rFonts w:ascii="Arial" w:eastAsia="Arial" w:hAnsi="Arial" w:cs="Arial"/>
                <w:sz w:val="18"/>
              </w:rPr>
              <w:t xml:space="preserve">7 </w:t>
            </w:r>
          </w:p>
        </w:tc>
        <w:tc>
          <w:tcPr>
            <w:tcW w:w="1342" w:type="dxa"/>
            <w:tcBorders>
              <w:top w:val="single" w:sz="9"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49 </w:t>
            </w:r>
          </w:p>
        </w:tc>
      </w:tr>
      <w:tr w:rsidR="002D5967">
        <w:trPr>
          <w:trHeight w:val="679"/>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344"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0.0% </w:t>
            </w:r>
          </w:p>
        </w:tc>
        <w:tc>
          <w:tcPr>
            <w:tcW w:w="1344"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85.7% </w:t>
            </w:r>
          </w:p>
        </w:tc>
        <w:tc>
          <w:tcPr>
            <w:tcW w:w="1347"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14.3% </w:t>
            </w:r>
          </w:p>
        </w:tc>
        <w:tc>
          <w:tcPr>
            <w:tcW w:w="1342" w:type="dxa"/>
            <w:tcBorders>
              <w:top w:val="single" w:sz="16"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100.0% </w:t>
            </w:r>
          </w:p>
        </w:tc>
      </w:tr>
      <w:tr w:rsidR="002D5967">
        <w:trPr>
          <w:trHeight w:val="132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344"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0.0% </w:t>
            </w:r>
          </w:p>
        </w:tc>
        <w:tc>
          <w:tcPr>
            <w:tcW w:w="1344"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95.5% </w:t>
            </w:r>
          </w:p>
        </w:tc>
        <w:tc>
          <w:tcPr>
            <w:tcW w:w="1347"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53.8% </w:t>
            </w:r>
          </w:p>
        </w:tc>
        <w:tc>
          <w:tcPr>
            <w:tcW w:w="1342" w:type="dxa"/>
            <w:tcBorders>
              <w:top w:val="single" w:sz="16"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47.6% </w:t>
            </w:r>
          </w:p>
        </w:tc>
      </w:tr>
      <w:tr w:rsidR="002D5967">
        <w:trPr>
          <w:trHeight w:val="349"/>
        </w:trPr>
        <w:tc>
          <w:tcPr>
            <w:tcW w:w="0" w:type="auto"/>
            <w:vMerge/>
            <w:tcBorders>
              <w:top w:val="nil"/>
              <w:left w:val="single" w:sz="15" w:space="0" w:color="000000"/>
              <w:bottom w:val="single" w:sz="8" w:space="0" w:color="000000"/>
              <w:right w:val="nil"/>
            </w:tcBorders>
          </w:tcPr>
          <w:p w:rsidR="002D5967" w:rsidRDefault="002D5967">
            <w:pPr>
              <w:spacing w:after="160" w:line="259" w:lineRule="auto"/>
              <w:ind w:left="0" w:firstLine="0"/>
            </w:pPr>
          </w:p>
        </w:tc>
        <w:tc>
          <w:tcPr>
            <w:tcW w:w="0" w:type="auto"/>
            <w:vMerge/>
            <w:tcBorders>
              <w:top w:val="nil"/>
              <w:left w:val="nil"/>
              <w:bottom w:val="single" w:sz="8" w:space="0" w:color="000000"/>
              <w:right w:val="nil"/>
            </w:tcBorders>
          </w:tcPr>
          <w:p w:rsidR="002D5967" w:rsidRDefault="002D5967">
            <w:pPr>
              <w:spacing w:after="160" w:line="259" w:lineRule="auto"/>
              <w:ind w:left="0" w:firstLine="0"/>
            </w:pPr>
          </w:p>
        </w:tc>
        <w:tc>
          <w:tcPr>
            <w:tcW w:w="0" w:type="auto"/>
            <w:vMerge/>
            <w:tcBorders>
              <w:top w:val="nil"/>
              <w:left w:val="nil"/>
              <w:bottom w:val="single" w:sz="8" w:space="0" w:color="000000"/>
              <w:right w:val="single" w:sz="15" w:space="0" w:color="000000"/>
            </w:tcBorders>
          </w:tcPr>
          <w:p w:rsidR="002D5967" w:rsidRDefault="002D5967">
            <w:pPr>
              <w:spacing w:after="160" w:line="259" w:lineRule="auto"/>
              <w:ind w:left="0" w:firstLine="0"/>
            </w:pPr>
          </w:p>
        </w:tc>
        <w:tc>
          <w:tcPr>
            <w:tcW w:w="1344" w:type="dxa"/>
            <w:tcBorders>
              <w:top w:val="single" w:sz="16" w:space="0" w:color="FFFFFF"/>
              <w:left w:val="single" w:sz="15" w:space="0" w:color="000000"/>
              <w:bottom w:val="single" w:sz="8"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0.0% </w:t>
            </w:r>
          </w:p>
        </w:tc>
        <w:tc>
          <w:tcPr>
            <w:tcW w:w="1344" w:type="dxa"/>
            <w:tcBorders>
              <w:top w:val="single" w:sz="16" w:space="0" w:color="FFFFFF"/>
              <w:left w:val="single" w:sz="8" w:space="0" w:color="000000"/>
              <w:bottom w:val="single" w:sz="8" w:space="0" w:color="000000"/>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40.8% </w:t>
            </w:r>
          </w:p>
        </w:tc>
        <w:tc>
          <w:tcPr>
            <w:tcW w:w="1347" w:type="dxa"/>
            <w:tcBorders>
              <w:top w:val="single" w:sz="16" w:space="0" w:color="FFFFFF"/>
              <w:left w:val="single" w:sz="8" w:space="0" w:color="000000"/>
              <w:bottom w:val="single" w:sz="8"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6.8% </w:t>
            </w:r>
          </w:p>
        </w:tc>
        <w:tc>
          <w:tcPr>
            <w:tcW w:w="1342" w:type="dxa"/>
            <w:tcBorders>
              <w:top w:val="single" w:sz="16" w:space="0" w:color="FFFFFF"/>
              <w:left w:val="single" w:sz="8" w:space="0" w:color="000000"/>
              <w:bottom w:val="single" w:sz="8" w:space="0" w:color="000000"/>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47.6% </w:t>
            </w:r>
          </w:p>
        </w:tc>
      </w:tr>
      <w:tr w:rsidR="002D5967">
        <w:trPr>
          <w:trHeight w:val="352"/>
        </w:trPr>
        <w:tc>
          <w:tcPr>
            <w:tcW w:w="1570" w:type="dxa"/>
            <w:vMerge w:val="restart"/>
            <w:tcBorders>
              <w:top w:val="single" w:sz="8" w:space="0" w:color="000000"/>
              <w:left w:val="single" w:sz="15" w:space="0" w:color="000000"/>
              <w:bottom w:val="single" w:sz="15" w:space="0" w:color="000000"/>
              <w:right w:val="nil"/>
            </w:tcBorders>
          </w:tcPr>
          <w:p w:rsidR="002D5967" w:rsidRDefault="000507BC">
            <w:pPr>
              <w:spacing w:after="0" w:line="259" w:lineRule="auto"/>
              <w:ind w:left="82" w:firstLine="0"/>
            </w:pPr>
            <w:r>
              <w:rPr>
                <w:rFonts w:ascii="Arial" w:eastAsia="Arial" w:hAnsi="Arial" w:cs="Arial"/>
                <w:sz w:val="18"/>
              </w:rPr>
              <w:t xml:space="preserve">Total </w:t>
            </w:r>
          </w:p>
          <w:p w:rsidR="002D5967" w:rsidRDefault="000507BC">
            <w:pPr>
              <w:spacing w:after="158" w:line="259" w:lineRule="auto"/>
              <w:ind w:left="22" w:firstLine="0"/>
            </w:pPr>
            <w:r>
              <w:rPr>
                <w:rFonts w:ascii="Arial" w:eastAsia="Arial" w:hAnsi="Arial" w:cs="Arial"/>
                <w:sz w:val="18"/>
              </w:rPr>
              <w:t xml:space="preserve"> </w:t>
            </w:r>
          </w:p>
          <w:p w:rsidR="002D5967" w:rsidRDefault="000507BC">
            <w:pPr>
              <w:spacing w:after="0" w:line="445" w:lineRule="auto"/>
              <w:ind w:left="22" w:right="1481" w:firstLine="0"/>
            </w:pPr>
            <w:r>
              <w:rPr>
                <w:rFonts w:ascii="Arial" w:eastAsia="Arial" w:hAnsi="Arial" w:cs="Arial"/>
                <w:sz w:val="18"/>
              </w:rPr>
              <w:t xml:space="preserve">    </w:t>
            </w:r>
          </w:p>
          <w:p w:rsidR="002D5967" w:rsidRDefault="000507BC">
            <w:pPr>
              <w:spacing w:after="0" w:line="259" w:lineRule="auto"/>
              <w:ind w:left="22" w:firstLine="0"/>
            </w:pPr>
            <w:r>
              <w:rPr>
                <w:rFonts w:ascii="Arial" w:eastAsia="Arial" w:hAnsi="Arial" w:cs="Arial"/>
                <w:sz w:val="18"/>
              </w:rPr>
              <w:lastRenderedPageBreak/>
              <w:t xml:space="preserve"> </w:t>
            </w:r>
          </w:p>
        </w:tc>
        <w:tc>
          <w:tcPr>
            <w:tcW w:w="1178" w:type="dxa"/>
            <w:vMerge w:val="restart"/>
            <w:tcBorders>
              <w:top w:val="single" w:sz="8" w:space="0" w:color="000000"/>
              <w:left w:val="nil"/>
              <w:bottom w:val="single" w:sz="15" w:space="0" w:color="000000"/>
              <w:right w:val="nil"/>
            </w:tcBorders>
            <w:vAlign w:val="bottom"/>
          </w:tcPr>
          <w:p w:rsidR="002D5967" w:rsidRDefault="000507BC">
            <w:pPr>
              <w:spacing w:after="0" w:line="259" w:lineRule="auto"/>
              <w:ind w:left="0" w:right="146" w:firstLine="0"/>
              <w:jc w:val="right"/>
            </w:pPr>
            <w:r>
              <w:rPr>
                <w:rFonts w:ascii="Arial" w:eastAsia="Arial" w:hAnsi="Arial" w:cs="Arial"/>
                <w:sz w:val="18"/>
              </w:rPr>
              <w:lastRenderedPageBreak/>
              <w:t xml:space="preserve"> </w:t>
            </w:r>
          </w:p>
        </w:tc>
        <w:tc>
          <w:tcPr>
            <w:tcW w:w="2180" w:type="dxa"/>
            <w:vMerge w:val="restart"/>
            <w:tcBorders>
              <w:top w:val="single" w:sz="8" w:space="0" w:color="000000"/>
              <w:left w:val="nil"/>
              <w:bottom w:val="single" w:sz="15" w:space="0" w:color="000000"/>
              <w:right w:val="single" w:sz="15" w:space="0" w:color="000000"/>
            </w:tcBorders>
            <w:vAlign w:val="bottom"/>
          </w:tcPr>
          <w:p w:rsidR="002D5967" w:rsidRDefault="000507BC">
            <w:pPr>
              <w:spacing w:after="136" w:line="259" w:lineRule="auto"/>
              <w:ind w:left="0" w:firstLine="0"/>
            </w:pPr>
            <w:r>
              <w:rPr>
                <w:rFonts w:ascii="Arial" w:eastAsia="Arial" w:hAnsi="Arial" w:cs="Arial"/>
                <w:sz w:val="18"/>
              </w:rPr>
              <w:t xml:space="preserve">Count </w:t>
            </w:r>
          </w:p>
          <w:p w:rsidR="002D5967" w:rsidRDefault="000507BC">
            <w:pPr>
              <w:spacing w:after="98" w:line="259" w:lineRule="auto"/>
              <w:ind w:left="0" w:firstLine="0"/>
            </w:pPr>
            <w:r>
              <w:rPr>
                <w:rFonts w:ascii="Arial" w:eastAsia="Arial" w:hAnsi="Arial" w:cs="Arial"/>
                <w:sz w:val="18"/>
              </w:rPr>
              <w:t xml:space="preserve">% within IV Type of Ad (1 </w:t>
            </w:r>
          </w:p>
          <w:p w:rsidR="002D5967" w:rsidRDefault="000507BC">
            <w:pPr>
              <w:spacing w:after="136" w:line="259" w:lineRule="auto"/>
              <w:ind w:left="0" w:firstLine="0"/>
              <w:jc w:val="both"/>
            </w:pPr>
            <w:r>
              <w:rPr>
                <w:rFonts w:ascii="Arial" w:eastAsia="Arial" w:hAnsi="Arial" w:cs="Arial"/>
                <w:sz w:val="18"/>
              </w:rPr>
              <w:t xml:space="preserve">- Sexual, 2 = Educational) </w:t>
            </w:r>
          </w:p>
          <w:p w:rsidR="002D5967" w:rsidRDefault="000507BC">
            <w:pPr>
              <w:spacing w:after="40" w:line="371" w:lineRule="auto"/>
              <w:ind w:left="0" w:right="17" w:firstLine="0"/>
            </w:pPr>
            <w:r>
              <w:rPr>
                <w:rFonts w:ascii="Arial" w:eastAsia="Arial" w:hAnsi="Arial" w:cs="Arial"/>
                <w:sz w:val="18"/>
              </w:rPr>
              <w:lastRenderedPageBreak/>
              <w:t xml:space="preserve">% within What was the general theme of the 3 ads at the bottom of Riley's Facebook profile? </w:t>
            </w:r>
          </w:p>
          <w:p w:rsidR="002D5967" w:rsidRDefault="000507BC">
            <w:pPr>
              <w:spacing w:after="0" w:line="259" w:lineRule="auto"/>
              <w:ind w:left="0" w:firstLine="0"/>
            </w:pPr>
            <w:r>
              <w:rPr>
                <w:rFonts w:ascii="Arial" w:eastAsia="Arial" w:hAnsi="Arial" w:cs="Arial"/>
                <w:sz w:val="18"/>
              </w:rPr>
              <w:t xml:space="preserve">% of Total </w:t>
            </w:r>
          </w:p>
        </w:tc>
        <w:tc>
          <w:tcPr>
            <w:tcW w:w="1344" w:type="dxa"/>
            <w:tcBorders>
              <w:top w:val="single" w:sz="8" w:space="0" w:color="000000"/>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lastRenderedPageBreak/>
              <w:t xml:space="preserve">46 </w:t>
            </w:r>
          </w:p>
        </w:tc>
        <w:tc>
          <w:tcPr>
            <w:tcW w:w="1344" w:type="dxa"/>
            <w:tcBorders>
              <w:top w:val="single" w:sz="8"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48" w:firstLine="0"/>
              <w:jc w:val="right"/>
            </w:pPr>
            <w:r>
              <w:rPr>
                <w:rFonts w:ascii="Arial" w:eastAsia="Arial" w:hAnsi="Arial" w:cs="Arial"/>
                <w:sz w:val="18"/>
              </w:rPr>
              <w:t xml:space="preserve">44 </w:t>
            </w:r>
          </w:p>
        </w:tc>
        <w:tc>
          <w:tcPr>
            <w:tcW w:w="1347" w:type="dxa"/>
            <w:tcBorders>
              <w:top w:val="single" w:sz="8"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13 </w:t>
            </w:r>
          </w:p>
        </w:tc>
        <w:tc>
          <w:tcPr>
            <w:tcW w:w="1342" w:type="dxa"/>
            <w:tcBorders>
              <w:top w:val="single" w:sz="8" w:space="0" w:color="000000"/>
              <w:left w:val="single" w:sz="8" w:space="0" w:color="000000"/>
              <w:bottom w:val="single" w:sz="16" w:space="0" w:color="FFFFFF"/>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103 </w:t>
            </w:r>
          </w:p>
        </w:tc>
      </w:tr>
      <w:tr w:rsidR="002D5967">
        <w:trPr>
          <w:trHeight w:val="679"/>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344"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44.7% </w:t>
            </w:r>
          </w:p>
        </w:tc>
        <w:tc>
          <w:tcPr>
            <w:tcW w:w="1344"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42.7% </w:t>
            </w:r>
          </w:p>
        </w:tc>
        <w:tc>
          <w:tcPr>
            <w:tcW w:w="1347"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12.6% </w:t>
            </w:r>
          </w:p>
        </w:tc>
        <w:tc>
          <w:tcPr>
            <w:tcW w:w="1342" w:type="dxa"/>
            <w:tcBorders>
              <w:top w:val="single" w:sz="16"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100.0% </w:t>
            </w:r>
          </w:p>
        </w:tc>
      </w:tr>
      <w:tr w:rsidR="002D5967">
        <w:trPr>
          <w:trHeight w:val="1321"/>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344"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100.0% </w:t>
            </w:r>
          </w:p>
        </w:tc>
        <w:tc>
          <w:tcPr>
            <w:tcW w:w="1344"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100.0% </w:t>
            </w:r>
          </w:p>
        </w:tc>
        <w:tc>
          <w:tcPr>
            <w:tcW w:w="1347" w:type="dxa"/>
            <w:tcBorders>
              <w:top w:val="single" w:sz="16" w:space="0" w:color="FFFFFF"/>
              <w:left w:val="single" w:sz="8"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100.0% </w:t>
            </w:r>
          </w:p>
        </w:tc>
        <w:tc>
          <w:tcPr>
            <w:tcW w:w="1342" w:type="dxa"/>
            <w:tcBorders>
              <w:top w:val="single" w:sz="16"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100.0% </w:t>
            </w:r>
          </w:p>
        </w:tc>
      </w:tr>
      <w:tr w:rsidR="002D5967">
        <w:trPr>
          <w:trHeight w:val="361"/>
        </w:trPr>
        <w:tc>
          <w:tcPr>
            <w:tcW w:w="0" w:type="auto"/>
            <w:vMerge/>
            <w:tcBorders>
              <w:top w:val="nil"/>
              <w:left w:val="single" w:sz="15" w:space="0" w:color="000000"/>
              <w:bottom w:val="single" w:sz="15" w:space="0" w:color="000000"/>
              <w:right w:val="nil"/>
            </w:tcBorders>
          </w:tcPr>
          <w:p w:rsidR="002D5967" w:rsidRDefault="002D5967">
            <w:pPr>
              <w:spacing w:after="160" w:line="259" w:lineRule="auto"/>
              <w:ind w:left="0" w:firstLine="0"/>
            </w:pPr>
          </w:p>
        </w:tc>
        <w:tc>
          <w:tcPr>
            <w:tcW w:w="0" w:type="auto"/>
            <w:vMerge/>
            <w:tcBorders>
              <w:top w:val="nil"/>
              <w:left w:val="nil"/>
              <w:bottom w:val="single" w:sz="15" w:space="0" w:color="000000"/>
              <w:right w:val="nil"/>
            </w:tcBorders>
          </w:tcPr>
          <w:p w:rsidR="002D5967" w:rsidRDefault="002D5967">
            <w:pPr>
              <w:spacing w:after="160" w:line="259" w:lineRule="auto"/>
              <w:ind w:left="0" w:firstLine="0"/>
            </w:pPr>
          </w:p>
        </w:tc>
        <w:tc>
          <w:tcPr>
            <w:tcW w:w="0" w:type="auto"/>
            <w:vMerge/>
            <w:tcBorders>
              <w:top w:val="nil"/>
              <w:left w:val="nil"/>
              <w:bottom w:val="single" w:sz="15" w:space="0" w:color="000000"/>
              <w:right w:val="single" w:sz="15" w:space="0" w:color="000000"/>
            </w:tcBorders>
          </w:tcPr>
          <w:p w:rsidR="002D5967" w:rsidRDefault="002D5967">
            <w:pPr>
              <w:spacing w:after="160" w:line="259" w:lineRule="auto"/>
              <w:ind w:left="0" w:firstLine="0"/>
            </w:pPr>
          </w:p>
        </w:tc>
        <w:tc>
          <w:tcPr>
            <w:tcW w:w="1344" w:type="dxa"/>
            <w:tcBorders>
              <w:top w:val="single" w:sz="16" w:space="0" w:color="FFFFFF"/>
              <w:left w:val="single" w:sz="15" w:space="0" w:color="000000"/>
              <w:bottom w:val="single" w:sz="15"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44.7% </w:t>
            </w:r>
          </w:p>
        </w:tc>
        <w:tc>
          <w:tcPr>
            <w:tcW w:w="1344" w:type="dxa"/>
            <w:tcBorders>
              <w:top w:val="single" w:sz="16"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42.7% </w:t>
            </w:r>
          </w:p>
        </w:tc>
        <w:tc>
          <w:tcPr>
            <w:tcW w:w="1347" w:type="dxa"/>
            <w:tcBorders>
              <w:top w:val="single" w:sz="16"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12.6% </w:t>
            </w:r>
          </w:p>
        </w:tc>
        <w:tc>
          <w:tcPr>
            <w:tcW w:w="1342" w:type="dxa"/>
            <w:tcBorders>
              <w:top w:val="single" w:sz="16" w:space="0" w:color="FFFFFF"/>
              <w:left w:val="single" w:sz="8" w:space="0" w:color="000000"/>
              <w:bottom w:val="single" w:sz="15" w:space="0" w:color="000000"/>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100.0% </w:t>
            </w:r>
          </w:p>
        </w:tc>
      </w:tr>
    </w:tbl>
    <w:p w:rsidR="002D5967" w:rsidRDefault="000507BC">
      <w:pPr>
        <w:spacing w:after="0" w:line="259" w:lineRule="auto"/>
        <w:ind w:left="941" w:firstLine="0"/>
      </w:pPr>
      <w:r>
        <w:t xml:space="preserve"> </w:t>
      </w:r>
    </w:p>
    <w:p w:rsidR="002D5967" w:rsidRDefault="000507BC">
      <w:pPr>
        <w:spacing w:after="0" w:line="259" w:lineRule="auto"/>
        <w:ind w:left="941" w:firstLine="0"/>
      </w:pPr>
      <w:r>
        <w:t xml:space="preserve"> </w:t>
      </w:r>
    </w:p>
    <w:p w:rsidR="002D5967" w:rsidRDefault="000507BC">
      <w:pPr>
        <w:spacing w:after="0" w:line="259" w:lineRule="auto"/>
        <w:ind w:left="941" w:firstLine="0"/>
      </w:pPr>
      <w:r>
        <w:t xml:space="preserve"> </w:t>
      </w:r>
    </w:p>
    <w:p w:rsidR="002D5967" w:rsidRDefault="000507BC">
      <w:pPr>
        <w:spacing w:after="91" w:line="265" w:lineRule="auto"/>
        <w:ind w:left="1466" w:right="725"/>
        <w:jc w:val="center"/>
      </w:pPr>
      <w:r>
        <w:rPr>
          <w:rFonts w:ascii="Arial" w:eastAsia="Arial" w:hAnsi="Arial" w:cs="Arial"/>
          <w:b/>
          <w:sz w:val="18"/>
        </w:rPr>
        <w:t xml:space="preserve">Chi-Square Tests </w:t>
      </w:r>
    </w:p>
    <w:p w:rsidR="002D5967" w:rsidRDefault="000507BC">
      <w:pPr>
        <w:spacing w:after="0" w:line="259" w:lineRule="auto"/>
        <w:ind w:left="783" w:firstLine="0"/>
        <w:jc w:val="center"/>
      </w:pPr>
      <w:r>
        <w:rPr>
          <w:rFonts w:ascii="Arial" w:eastAsia="Arial" w:hAnsi="Arial" w:cs="Arial"/>
          <w:sz w:val="18"/>
        </w:rPr>
        <w:t xml:space="preserve"> </w:t>
      </w:r>
    </w:p>
    <w:tbl>
      <w:tblPr>
        <w:tblStyle w:val="TableGrid"/>
        <w:tblW w:w="5961" w:type="dxa"/>
        <w:tblInd w:w="2633" w:type="dxa"/>
        <w:tblCellMar>
          <w:top w:w="0" w:type="dxa"/>
          <w:left w:w="0" w:type="dxa"/>
          <w:bottom w:w="1" w:type="dxa"/>
          <w:right w:w="20" w:type="dxa"/>
        </w:tblCellMar>
        <w:tblLook w:val="04A0" w:firstRow="1" w:lastRow="0" w:firstColumn="1" w:lastColumn="0" w:noHBand="0" w:noVBand="1"/>
      </w:tblPr>
      <w:tblGrid>
        <w:gridCol w:w="2446"/>
        <w:gridCol w:w="1024"/>
        <w:gridCol w:w="852"/>
        <w:gridCol w:w="170"/>
        <w:gridCol w:w="1469"/>
      </w:tblGrid>
      <w:tr w:rsidR="002D5967">
        <w:trPr>
          <w:trHeight w:val="1001"/>
        </w:trPr>
        <w:tc>
          <w:tcPr>
            <w:tcW w:w="2445" w:type="dxa"/>
            <w:tcBorders>
              <w:top w:val="single" w:sz="15" w:space="0" w:color="000000"/>
              <w:left w:val="single" w:sz="15" w:space="0" w:color="000000"/>
              <w:bottom w:val="single" w:sz="15" w:space="0" w:color="000000"/>
              <w:right w:val="single" w:sz="15" w:space="0" w:color="000000"/>
            </w:tcBorders>
            <w:vAlign w:val="bottom"/>
          </w:tcPr>
          <w:p w:rsidR="002D5967" w:rsidRDefault="000507BC">
            <w:pPr>
              <w:spacing w:after="0" w:line="259" w:lineRule="auto"/>
              <w:ind w:left="14" w:firstLine="0"/>
            </w:pPr>
            <w:r>
              <w:t xml:space="preserve"> </w:t>
            </w:r>
          </w:p>
        </w:tc>
        <w:tc>
          <w:tcPr>
            <w:tcW w:w="1024" w:type="dxa"/>
            <w:tcBorders>
              <w:top w:val="single" w:sz="15" w:space="0" w:color="000000"/>
              <w:left w:val="single" w:sz="15" w:space="0" w:color="000000"/>
              <w:bottom w:val="single" w:sz="15" w:space="0" w:color="000000"/>
              <w:right w:val="single" w:sz="8" w:space="0" w:color="000000"/>
            </w:tcBorders>
            <w:vAlign w:val="bottom"/>
          </w:tcPr>
          <w:p w:rsidR="002D5967" w:rsidRDefault="000507BC">
            <w:pPr>
              <w:spacing w:after="0" w:line="259" w:lineRule="auto"/>
              <w:ind w:left="31" w:firstLine="0"/>
              <w:jc w:val="center"/>
            </w:pPr>
            <w:r>
              <w:rPr>
                <w:rFonts w:ascii="Arial" w:eastAsia="Arial" w:hAnsi="Arial" w:cs="Arial"/>
                <w:sz w:val="18"/>
              </w:rPr>
              <w:t xml:space="preserve">Value </w:t>
            </w:r>
          </w:p>
        </w:tc>
        <w:tc>
          <w:tcPr>
            <w:tcW w:w="852" w:type="dxa"/>
            <w:tcBorders>
              <w:top w:val="single" w:sz="15" w:space="0" w:color="000000"/>
              <w:left w:val="single" w:sz="8" w:space="0" w:color="000000"/>
              <w:bottom w:val="single" w:sz="15" w:space="0" w:color="000000"/>
              <w:right w:val="nil"/>
            </w:tcBorders>
            <w:vAlign w:val="bottom"/>
          </w:tcPr>
          <w:p w:rsidR="002D5967" w:rsidRDefault="000507BC">
            <w:pPr>
              <w:spacing w:after="0" w:line="259" w:lineRule="auto"/>
              <w:ind w:left="187" w:firstLine="0"/>
              <w:jc w:val="center"/>
            </w:pPr>
            <w:proofErr w:type="spellStart"/>
            <w:r>
              <w:rPr>
                <w:rFonts w:ascii="Arial" w:eastAsia="Arial" w:hAnsi="Arial" w:cs="Arial"/>
                <w:sz w:val="18"/>
              </w:rPr>
              <w:t>df</w:t>
            </w:r>
            <w:proofErr w:type="spellEnd"/>
            <w:r>
              <w:rPr>
                <w:rFonts w:ascii="Arial" w:eastAsia="Arial" w:hAnsi="Arial" w:cs="Arial"/>
                <w:sz w:val="18"/>
              </w:rPr>
              <w:t xml:space="preserve"> </w:t>
            </w:r>
          </w:p>
        </w:tc>
        <w:tc>
          <w:tcPr>
            <w:tcW w:w="170" w:type="dxa"/>
            <w:tcBorders>
              <w:top w:val="single" w:sz="15" w:space="0" w:color="000000"/>
              <w:left w:val="nil"/>
              <w:bottom w:val="single" w:sz="15" w:space="0" w:color="000000"/>
              <w:right w:val="single" w:sz="8" w:space="0" w:color="000000"/>
            </w:tcBorders>
          </w:tcPr>
          <w:p w:rsidR="002D5967" w:rsidRDefault="002D5967">
            <w:pPr>
              <w:spacing w:after="160" w:line="259" w:lineRule="auto"/>
              <w:ind w:left="0" w:firstLine="0"/>
            </w:pPr>
          </w:p>
        </w:tc>
        <w:tc>
          <w:tcPr>
            <w:tcW w:w="1469" w:type="dxa"/>
            <w:tcBorders>
              <w:top w:val="single" w:sz="15" w:space="0" w:color="000000"/>
              <w:left w:val="single" w:sz="8" w:space="0" w:color="000000"/>
              <w:bottom w:val="single" w:sz="2" w:space="0" w:color="FFFFFF"/>
              <w:right w:val="single" w:sz="15" w:space="0" w:color="000000"/>
            </w:tcBorders>
            <w:vAlign w:val="bottom"/>
          </w:tcPr>
          <w:p w:rsidR="002D5967" w:rsidRDefault="000507BC">
            <w:pPr>
              <w:spacing w:after="96" w:line="259" w:lineRule="auto"/>
              <w:ind w:left="7" w:firstLine="0"/>
              <w:jc w:val="center"/>
            </w:pPr>
            <w:r>
              <w:rPr>
                <w:rFonts w:ascii="Arial" w:eastAsia="Arial" w:hAnsi="Arial" w:cs="Arial"/>
                <w:sz w:val="18"/>
              </w:rPr>
              <w:t xml:space="preserve">Asymptotic </w:t>
            </w:r>
          </w:p>
          <w:p w:rsidR="002D5967" w:rsidRDefault="000507BC">
            <w:pPr>
              <w:spacing w:after="0" w:line="259" w:lineRule="auto"/>
              <w:ind w:left="0" w:firstLine="0"/>
              <w:jc w:val="center"/>
            </w:pPr>
            <w:r>
              <w:rPr>
                <w:rFonts w:ascii="Arial" w:eastAsia="Arial" w:hAnsi="Arial" w:cs="Arial"/>
                <w:sz w:val="18"/>
              </w:rPr>
              <w:t xml:space="preserve">Significance (2sided) </w:t>
            </w:r>
          </w:p>
        </w:tc>
      </w:tr>
      <w:tr w:rsidR="002D5967">
        <w:trPr>
          <w:trHeight w:val="335"/>
        </w:trPr>
        <w:tc>
          <w:tcPr>
            <w:tcW w:w="2445" w:type="dxa"/>
            <w:tcBorders>
              <w:top w:val="single" w:sz="15" w:space="0" w:color="000000"/>
              <w:left w:val="single" w:sz="15" w:space="0" w:color="000000"/>
              <w:bottom w:val="nil"/>
              <w:right w:val="single" w:sz="15" w:space="0" w:color="000000"/>
            </w:tcBorders>
            <w:vAlign w:val="bottom"/>
          </w:tcPr>
          <w:p w:rsidR="002D5967" w:rsidRDefault="000507BC">
            <w:pPr>
              <w:spacing w:after="0" w:line="259" w:lineRule="auto"/>
              <w:ind w:left="74" w:firstLine="0"/>
            </w:pPr>
            <w:r>
              <w:rPr>
                <w:rFonts w:ascii="Arial" w:eastAsia="Arial" w:hAnsi="Arial" w:cs="Arial"/>
                <w:sz w:val="18"/>
              </w:rPr>
              <w:t xml:space="preserve">Pearson Chi-Square </w:t>
            </w:r>
          </w:p>
        </w:tc>
        <w:tc>
          <w:tcPr>
            <w:tcW w:w="1024" w:type="dxa"/>
            <w:tcBorders>
              <w:top w:val="single" w:sz="15" w:space="0" w:color="000000"/>
              <w:left w:val="single" w:sz="15" w:space="0" w:color="000000"/>
              <w:bottom w:val="nil"/>
              <w:right w:val="single" w:sz="8" w:space="0" w:color="000000"/>
            </w:tcBorders>
            <w:vAlign w:val="bottom"/>
          </w:tcPr>
          <w:p w:rsidR="002D5967" w:rsidRDefault="000507BC">
            <w:pPr>
              <w:spacing w:after="0" w:line="259" w:lineRule="auto"/>
              <w:ind w:left="0" w:right="48" w:firstLine="0"/>
              <w:jc w:val="right"/>
            </w:pPr>
            <w:r>
              <w:rPr>
                <w:rFonts w:ascii="Arial" w:eastAsia="Arial" w:hAnsi="Arial" w:cs="Arial"/>
                <w:sz w:val="18"/>
              </w:rPr>
              <w:t>82.392</w:t>
            </w:r>
            <w:r>
              <w:rPr>
                <w:rFonts w:ascii="Arial" w:eastAsia="Arial" w:hAnsi="Arial" w:cs="Arial"/>
                <w:sz w:val="18"/>
                <w:vertAlign w:val="superscript"/>
              </w:rPr>
              <w:t>a</w:t>
            </w:r>
            <w:r>
              <w:rPr>
                <w:rFonts w:ascii="Arial" w:eastAsia="Arial" w:hAnsi="Arial" w:cs="Arial"/>
                <w:sz w:val="18"/>
              </w:rPr>
              <w:t xml:space="preserve"> </w:t>
            </w:r>
          </w:p>
        </w:tc>
        <w:tc>
          <w:tcPr>
            <w:tcW w:w="852" w:type="dxa"/>
            <w:tcBorders>
              <w:top w:val="single" w:sz="15" w:space="0" w:color="000000"/>
              <w:left w:val="single" w:sz="8" w:space="0" w:color="000000"/>
              <w:bottom w:val="nil"/>
              <w:right w:val="nil"/>
            </w:tcBorders>
          </w:tcPr>
          <w:p w:rsidR="002D5967" w:rsidRDefault="002D5967">
            <w:pPr>
              <w:spacing w:after="160" w:line="259" w:lineRule="auto"/>
              <w:ind w:left="0" w:firstLine="0"/>
            </w:pPr>
          </w:p>
        </w:tc>
        <w:tc>
          <w:tcPr>
            <w:tcW w:w="170" w:type="dxa"/>
            <w:tcBorders>
              <w:top w:val="single" w:sz="15" w:space="0" w:color="000000"/>
              <w:left w:val="nil"/>
              <w:bottom w:val="nil"/>
              <w:right w:val="single" w:sz="8" w:space="0" w:color="000000"/>
            </w:tcBorders>
            <w:vAlign w:val="bottom"/>
          </w:tcPr>
          <w:p w:rsidR="002D5967" w:rsidRDefault="000507BC">
            <w:pPr>
              <w:spacing w:after="0" w:line="259" w:lineRule="auto"/>
              <w:ind w:left="0" w:firstLine="0"/>
              <w:jc w:val="both"/>
            </w:pPr>
            <w:r>
              <w:rPr>
                <w:rFonts w:ascii="Arial" w:eastAsia="Arial" w:hAnsi="Arial" w:cs="Arial"/>
                <w:sz w:val="18"/>
              </w:rPr>
              <w:t xml:space="preserve">2 </w:t>
            </w:r>
          </w:p>
        </w:tc>
        <w:tc>
          <w:tcPr>
            <w:tcW w:w="1469" w:type="dxa"/>
            <w:vMerge w:val="restart"/>
            <w:tcBorders>
              <w:top w:val="single" w:sz="2" w:space="0" w:color="FFFFFF"/>
              <w:left w:val="single" w:sz="8" w:space="0" w:color="000000"/>
              <w:bottom w:val="nil"/>
              <w:right w:val="single" w:sz="15" w:space="0" w:color="000000"/>
            </w:tcBorders>
          </w:tcPr>
          <w:p w:rsidR="002D5967" w:rsidRDefault="000507BC">
            <w:pPr>
              <w:spacing w:after="96" w:line="259" w:lineRule="auto"/>
              <w:ind w:left="0" w:right="59" w:firstLine="0"/>
              <w:jc w:val="right"/>
            </w:pPr>
            <w:r>
              <w:rPr>
                <w:rFonts w:ascii="Arial" w:eastAsia="Arial" w:hAnsi="Arial" w:cs="Arial"/>
                <w:sz w:val="18"/>
              </w:rPr>
              <w:t xml:space="preserve">.000 </w:t>
            </w:r>
          </w:p>
          <w:p w:rsidR="002D5967" w:rsidRDefault="000507BC">
            <w:pPr>
              <w:spacing w:after="0" w:line="259" w:lineRule="auto"/>
              <w:ind w:left="0" w:right="59" w:firstLine="0"/>
              <w:jc w:val="right"/>
            </w:pPr>
            <w:r>
              <w:rPr>
                <w:rFonts w:ascii="Arial" w:eastAsia="Arial" w:hAnsi="Arial" w:cs="Arial"/>
                <w:sz w:val="18"/>
              </w:rPr>
              <w:t xml:space="preserve">.000 </w:t>
            </w:r>
          </w:p>
        </w:tc>
      </w:tr>
      <w:tr w:rsidR="002D5967">
        <w:trPr>
          <w:trHeight w:val="378"/>
        </w:trPr>
        <w:tc>
          <w:tcPr>
            <w:tcW w:w="2445" w:type="dxa"/>
            <w:tcBorders>
              <w:top w:val="nil"/>
              <w:left w:val="single" w:sz="15" w:space="0" w:color="000000"/>
              <w:bottom w:val="nil"/>
              <w:right w:val="single" w:sz="15" w:space="0" w:color="000000"/>
            </w:tcBorders>
            <w:shd w:val="clear" w:color="auto" w:fill="FFFFFF"/>
          </w:tcPr>
          <w:p w:rsidR="002D5967" w:rsidRDefault="000507BC">
            <w:pPr>
              <w:spacing w:after="0" w:line="259" w:lineRule="auto"/>
              <w:ind w:left="74" w:firstLine="0"/>
            </w:pPr>
            <w:r>
              <w:rPr>
                <w:rFonts w:ascii="Arial" w:eastAsia="Arial" w:hAnsi="Arial" w:cs="Arial"/>
                <w:sz w:val="18"/>
              </w:rPr>
              <w:t xml:space="preserve">Likelihood Ratio </w:t>
            </w:r>
          </w:p>
        </w:tc>
        <w:tc>
          <w:tcPr>
            <w:tcW w:w="1024"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108.329 </w:t>
            </w:r>
          </w:p>
        </w:tc>
        <w:tc>
          <w:tcPr>
            <w:tcW w:w="852" w:type="dxa"/>
            <w:tcBorders>
              <w:top w:val="nil"/>
              <w:left w:val="single" w:sz="8" w:space="0" w:color="000000"/>
              <w:bottom w:val="nil"/>
              <w:right w:val="nil"/>
            </w:tcBorders>
            <w:shd w:val="clear" w:color="auto" w:fill="FFFFFF"/>
          </w:tcPr>
          <w:p w:rsidR="002D5967" w:rsidRDefault="002D5967">
            <w:pPr>
              <w:spacing w:after="160" w:line="259" w:lineRule="auto"/>
              <w:ind w:left="0" w:firstLine="0"/>
            </w:pPr>
          </w:p>
        </w:tc>
        <w:tc>
          <w:tcPr>
            <w:tcW w:w="170" w:type="dxa"/>
            <w:tcBorders>
              <w:top w:val="nil"/>
              <w:left w:val="nil"/>
              <w:bottom w:val="nil"/>
              <w:right w:val="single" w:sz="8" w:space="0" w:color="000000"/>
            </w:tcBorders>
            <w:shd w:val="clear" w:color="auto" w:fill="FFFFFF"/>
          </w:tcPr>
          <w:p w:rsidR="002D5967" w:rsidRDefault="000507BC">
            <w:pPr>
              <w:spacing w:after="0" w:line="259" w:lineRule="auto"/>
              <w:ind w:left="0" w:firstLine="0"/>
              <w:jc w:val="both"/>
            </w:pPr>
            <w:r>
              <w:rPr>
                <w:rFonts w:ascii="Arial" w:eastAsia="Arial" w:hAnsi="Arial" w:cs="Arial"/>
                <w:sz w:val="18"/>
              </w:rPr>
              <w:t xml:space="preserve">2 </w:t>
            </w:r>
          </w:p>
        </w:tc>
        <w:tc>
          <w:tcPr>
            <w:tcW w:w="0" w:type="auto"/>
            <w:vMerge/>
            <w:tcBorders>
              <w:top w:val="nil"/>
              <w:left w:val="single" w:sz="8" w:space="0" w:color="000000"/>
              <w:bottom w:val="nil"/>
              <w:right w:val="single" w:sz="15" w:space="0" w:color="000000"/>
            </w:tcBorders>
          </w:tcPr>
          <w:p w:rsidR="002D5967" w:rsidRDefault="002D5967">
            <w:pPr>
              <w:spacing w:after="160" w:line="259" w:lineRule="auto"/>
              <w:ind w:left="0" w:firstLine="0"/>
            </w:pPr>
          </w:p>
        </w:tc>
      </w:tr>
      <w:tr w:rsidR="002D5967">
        <w:trPr>
          <w:trHeight w:val="320"/>
        </w:trPr>
        <w:tc>
          <w:tcPr>
            <w:tcW w:w="2445" w:type="dxa"/>
            <w:tcBorders>
              <w:top w:val="nil"/>
              <w:left w:val="single" w:sz="15" w:space="0" w:color="000000"/>
              <w:bottom w:val="nil"/>
              <w:right w:val="single" w:sz="15" w:space="0" w:color="000000"/>
            </w:tcBorders>
            <w:shd w:val="clear" w:color="auto" w:fill="FFFFFF"/>
          </w:tcPr>
          <w:p w:rsidR="002D5967" w:rsidRDefault="000507BC">
            <w:pPr>
              <w:spacing w:after="0" w:line="259" w:lineRule="auto"/>
              <w:ind w:left="74" w:firstLine="0"/>
              <w:jc w:val="both"/>
            </w:pPr>
            <w:r>
              <w:rPr>
                <w:rFonts w:ascii="Arial" w:eastAsia="Arial" w:hAnsi="Arial" w:cs="Arial"/>
                <w:sz w:val="18"/>
              </w:rPr>
              <w:t xml:space="preserve">Linear-by-Linear Association </w:t>
            </w:r>
          </w:p>
        </w:tc>
        <w:tc>
          <w:tcPr>
            <w:tcW w:w="1024"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42.245 </w:t>
            </w:r>
          </w:p>
        </w:tc>
        <w:tc>
          <w:tcPr>
            <w:tcW w:w="852" w:type="dxa"/>
            <w:tcBorders>
              <w:top w:val="nil"/>
              <w:left w:val="single" w:sz="8" w:space="0" w:color="000000"/>
              <w:bottom w:val="nil"/>
              <w:right w:val="nil"/>
            </w:tcBorders>
            <w:shd w:val="clear" w:color="auto" w:fill="FFFFFF"/>
          </w:tcPr>
          <w:p w:rsidR="002D5967" w:rsidRDefault="002D5967">
            <w:pPr>
              <w:spacing w:after="160" w:line="259" w:lineRule="auto"/>
              <w:ind w:left="0" w:firstLine="0"/>
            </w:pPr>
          </w:p>
        </w:tc>
        <w:tc>
          <w:tcPr>
            <w:tcW w:w="170" w:type="dxa"/>
            <w:tcBorders>
              <w:top w:val="nil"/>
              <w:left w:val="nil"/>
              <w:bottom w:val="nil"/>
              <w:right w:val="single" w:sz="8" w:space="0" w:color="000000"/>
            </w:tcBorders>
            <w:shd w:val="clear" w:color="auto" w:fill="FFFFFF"/>
          </w:tcPr>
          <w:p w:rsidR="002D5967" w:rsidRDefault="000507BC">
            <w:pPr>
              <w:spacing w:after="0" w:line="259" w:lineRule="auto"/>
              <w:ind w:left="0" w:firstLine="0"/>
              <w:jc w:val="both"/>
            </w:pPr>
            <w:r>
              <w:rPr>
                <w:rFonts w:ascii="Arial" w:eastAsia="Arial" w:hAnsi="Arial" w:cs="Arial"/>
                <w:sz w:val="18"/>
              </w:rPr>
              <w:t xml:space="preserve">1 </w:t>
            </w:r>
          </w:p>
        </w:tc>
        <w:tc>
          <w:tcPr>
            <w:tcW w:w="1469" w:type="dxa"/>
            <w:tcBorders>
              <w:top w:val="nil"/>
              <w:left w:val="single" w:sz="8" w:space="0" w:color="000000"/>
              <w:bottom w:val="nil"/>
              <w:right w:val="single" w:sz="15" w:space="0" w:color="000000"/>
            </w:tcBorders>
          </w:tcPr>
          <w:p w:rsidR="002D5967" w:rsidRDefault="000507BC">
            <w:pPr>
              <w:spacing w:after="0" w:line="259" w:lineRule="auto"/>
              <w:ind w:left="0" w:right="59" w:firstLine="0"/>
              <w:jc w:val="right"/>
            </w:pPr>
            <w:r>
              <w:rPr>
                <w:rFonts w:ascii="Arial" w:eastAsia="Arial" w:hAnsi="Arial" w:cs="Arial"/>
                <w:sz w:val="18"/>
              </w:rPr>
              <w:t xml:space="preserve">.000 </w:t>
            </w:r>
          </w:p>
        </w:tc>
      </w:tr>
      <w:tr w:rsidR="002D5967">
        <w:trPr>
          <w:trHeight w:val="282"/>
        </w:trPr>
        <w:tc>
          <w:tcPr>
            <w:tcW w:w="2445" w:type="dxa"/>
            <w:tcBorders>
              <w:top w:val="nil"/>
              <w:left w:val="single" w:sz="15" w:space="0" w:color="000000"/>
              <w:bottom w:val="single" w:sz="15" w:space="0" w:color="000000"/>
              <w:right w:val="single" w:sz="15" w:space="0" w:color="000000"/>
            </w:tcBorders>
            <w:shd w:val="clear" w:color="auto" w:fill="FFFFFF"/>
          </w:tcPr>
          <w:p w:rsidR="002D5967" w:rsidRDefault="000507BC">
            <w:pPr>
              <w:spacing w:after="0" w:line="259" w:lineRule="auto"/>
              <w:ind w:left="74" w:firstLine="0"/>
            </w:pPr>
            <w:r>
              <w:rPr>
                <w:rFonts w:ascii="Arial" w:eastAsia="Arial" w:hAnsi="Arial" w:cs="Arial"/>
                <w:sz w:val="18"/>
              </w:rPr>
              <w:t xml:space="preserve">N of Valid Cases </w:t>
            </w:r>
          </w:p>
        </w:tc>
        <w:tc>
          <w:tcPr>
            <w:tcW w:w="1024" w:type="dxa"/>
            <w:tcBorders>
              <w:top w:val="nil"/>
              <w:left w:val="single" w:sz="15" w:space="0" w:color="000000"/>
              <w:bottom w:val="single" w:sz="15" w:space="0" w:color="000000"/>
              <w:right w:val="single" w:sz="8" w:space="0" w:color="000000"/>
            </w:tcBorders>
            <w:shd w:val="clear" w:color="auto" w:fill="FFFFFF"/>
          </w:tcPr>
          <w:p w:rsidR="002D5967" w:rsidRDefault="000507BC">
            <w:pPr>
              <w:spacing w:after="0" w:line="259" w:lineRule="auto"/>
              <w:ind w:left="0" w:right="49" w:firstLine="0"/>
              <w:jc w:val="right"/>
            </w:pPr>
            <w:r>
              <w:rPr>
                <w:rFonts w:ascii="Arial" w:eastAsia="Arial" w:hAnsi="Arial" w:cs="Arial"/>
                <w:sz w:val="18"/>
              </w:rPr>
              <w:t xml:space="preserve">103 </w:t>
            </w:r>
          </w:p>
        </w:tc>
        <w:tc>
          <w:tcPr>
            <w:tcW w:w="852" w:type="dxa"/>
            <w:tcBorders>
              <w:top w:val="nil"/>
              <w:left w:val="single" w:sz="8" w:space="0" w:color="000000"/>
              <w:bottom w:val="single" w:sz="15" w:space="0" w:color="000000"/>
              <w:right w:val="nil"/>
            </w:tcBorders>
            <w:shd w:val="clear" w:color="auto" w:fill="FFFFFF"/>
          </w:tcPr>
          <w:p w:rsidR="002D5967" w:rsidRDefault="000507BC">
            <w:pPr>
              <w:spacing w:after="0" w:line="259" w:lineRule="auto"/>
              <w:ind w:left="10" w:firstLine="0"/>
            </w:pPr>
            <w:r>
              <w:t xml:space="preserve"> </w:t>
            </w:r>
          </w:p>
        </w:tc>
        <w:tc>
          <w:tcPr>
            <w:tcW w:w="170" w:type="dxa"/>
            <w:tcBorders>
              <w:top w:val="nil"/>
              <w:left w:val="nil"/>
              <w:bottom w:val="single" w:sz="15" w:space="0" w:color="000000"/>
              <w:right w:val="single" w:sz="8" w:space="0" w:color="000000"/>
            </w:tcBorders>
            <w:shd w:val="clear" w:color="auto" w:fill="FFFFFF"/>
          </w:tcPr>
          <w:p w:rsidR="002D5967" w:rsidRDefault="002D5967">
            <w:pPr>
              <w:spacing w:after="160" w:line="259" w:lineRule="auto"/>
              <w:ind w:left="0" w:firstLine="0"/>
            </w:pPr>
          </w:p>
        </w:tc>
        <w:tc>
          <w:tcPr>
            <w:tcW w:w="1469" w:type="dxa"/>
            <w:tcBorders>
              <w:top w:val="nil"/>
              <w:left w:val="single" w:sz="8" w:space="0" w:color="000000"/>
              <w:bottom w:val="single" w:sz="15" w:space="0" w:color="000000"/>
              <w:right w:val="single" w:sz="15" w:space="0" w:color="000000"/>
            </w:tcBorders>
          </w:tcPr>
          <w:p w:rsidR="002D5967" w:rsidRDefault="000507BC">
            <w:pPr>
              <w:spacing w:after="0" w:line="259" w:lineRule="auto"/>
              <w:ind w:left="12" w:firstLine="0"/>
            </w:pPr>
            <w:r>
              <w:t xml:space="preserve"> </w:t>
            </w:r>
          </w:p>
        </w:tc>
      </w:tr>
    </w:tbl>
    <w:p w:rsidR="002D5967" w:rsidRDefault="000507BC">
      <w:pPr>
        <w:spacing w:after="3" w:line="371" w:lineRule="auto"/>
        <w:ind w:left="3048" w:right="2404" w:hanging="360"/>
      </w:pPr>
      <w:r>
        <w:rPr>
          <w:rFonts w:ascii="Arial" w:eastAsia="Arial" w:hAnsi="Arial" w:cs="Arial"/>
          <w:sz w:val="18"/>
        </w:rPr>
        <w:t xml:space="preserve">a. 0 cells (0.0%) have expected count less than 5. The minimum expected count is 6.18. </w:t>
      </w:r>
    </w:p>
    <w:p w:rsidR="002D5967" w:rsidRDefault="000507BC">
      <w:pPr>
        <w:spacing w:after="98" w:line="259" w:lineRule="auto"/>
        <w:ind w:left="3048" w:firstLine="0"/>
      </w:pPr>
      <w:r>
        <w:rPr>
          <w:rFonts w:ascii="Arial" w:eastAsia="Arial" w:hAnsi="Arial" w:cs="Arial"/>
          <w:sz w:val="18"/>
        </w:rPr>
        <w:t xml:space="preserve"> </w:t>
      </w:r>
    </w:p>
    <w:p w:rsidR="002D5967" w:rsidRDefault="000507BC">
      <w:pPr>
        <w:spacing w:after="91" w:line="265" w:lineRule="auto"/>
        <w:ind w:left="1466" w:right="642"/>
        <w:jc w:val="center"/>
      </w:pPr>
      <w:r>
        <w:rPr>
          <w:rFonts w:ascii="Arial" w:eastAsia="Arial" w:hAnsi="Arial" w:cs="Arial"/>
          <w:b/>
          <w:sz w:val="18"/>
        </w:rPr>
        <w:t xml:space="preserve">Symmetric Measures </w:t>
      </w:r>
    </w:p>
    <w:p w:rsidR="002D5967" w:rsidRDefault="000507BC">
      <w:pPr>
        <w:spacing w:after="0" w:line="259" w:lineRule="auto"/>
        <w:ind w:left="865" w:firstLine="0"/>
        <w:jc w:val="center"/>
      </w:pPr>
      <w:r>
        <w:rPr>
          <w:rFonts w:ascii="Arial" w:eastAsia="Arial" w:hAnsi="Arial" w:cs="Arial"/>
          <w:sz w:val="18"/>
        </w:rPr>
        <w:t xml:space="preserve"> </w:t>
      </w:r>
    </w:p>
    <w:tbl>
      <w:tblPr>
        <w:tblStyle w:val="TableGrid"/>
        <w:tblW w:w="5714" w:type="dxa"/>
        <w:tblInd w:w="2765" w:type="dxa"/>
        <w:tblCellMar>
          <w:top w:w="31" w:type="dxa"/>
          <w:left w:w="10" w:type="dxa"/>
          <w:bottom w:w="3" w:type="dxa"/>
          <w:right w:w="20" w:type="dxa"/>
        </w:tblCellMar>
        <w:tblLook w:val="04A0" w:firstRow="1" w:lastRow="0" w:firstColumn="1" w:lastColumn="0" w:noHBand="0" w:noVBand="1"/>
      </w:tblPr>
      <w:tblGrid>
        <w:gridCol w:w="1957"/>
        <w:gridCol w:w="1266"/>
        <w:gridCol w:w="1026"/>
        <w:gridCol w:w="1465"/>
      </w:tblGrid>
      <w:tr w:rsidR="002D5967">
        <w:trPr>
          <w:trHeight w:val="682"/>
        </w:trPr>
        <w:tc>
          <w:tcPr>
            <w:tcW w:w="1957" w:type="dxa"/>
            <w:tcBorders>
              <w:top w:val="single" w:sz="15" w:space="0" w:color="000000"/>
              <w:left w:val="single" w:sz="15" w:space="0" w:color="000000"/>
              <w:bottom w:val="single" w:sz="15" w:space="0" w:color="000000"/>
              <w:right w:val="nil"/>
            </w:tcBorders>
            <w:vAlign w:val="bottom"/>
          </w:tcPr>
          <w:p w:rsidR="002D5967" w:rsidRDefault="000507BC">
            <w:pPr>
              <w:spacing w:after="0" w:line="259" w:lineRule="auto"/>
              <w:ind w:left="5" w:firstLine="0"/>
            </w:pPr>
            <w:r>
              <w:t xml:space="preserve"> </w:t>
            </w:r>
          </w:p>
        </w:tc>
        <w:tc>
          <w:tcPr>
            <w:tcW w:w="1266" w:type="dxa"/>
            <w:tcBorders>
              <w:top w:val="single" w:sz="15" w:space="0" w:color="000000"/>
              <w:left w:val="nil"/>
              <w:bottom w:val="single" w:sz="15" w:space="0" w:color="000000"/>
              <w:right w:val="single" w:sz="15" w:space="0" w:color="000000"/>
            </w:tcBorders>
          </w:tcPr>
          <w:p w:rsidR="002D5967" w:rsidRDefault="002D5967">
            <w:pPr>
              <w:spacing w:after="160" w:line="259" w:lineRule="auto"/>
              <w:ind w:left="0" w:firstLine="0"/>
            </w:pPr>
          </w:p>
        </w:tc>
        <w:tc>
          <w:tcPr>
            <w:tcW w:w="1026" w:type="dxa"/>
            <w:tcBorders>
              <w:top w:val="single" w:sz="15" w:space="0" w:color="000000"/>
              <w:left w:val="single" w:sz="15" w:space="0" w:color="000000"/>
              <w:bottom w:val="single" w:sz="15" w:space="0" w:color="000000"/>
              <w:right w:val="single" w:sz="8" w:space="0" w:color="000000"/>
            </w:tcBorders>
            <w:vAlign w:val="bottom"/>
          </w:tcPr>
          <w:p w:rsidR="002D5967" w:rsidRDefault="000507BC">
            <w:pPr>
              <w:spacing w:after="0" w:line="259" w:lineRule="auto"/>
              <w:ind w:left="20" w:firstLine="0"/>
              <w:jc w:val="center"/>
            </w:pPr>
            <w:r>
              <w:rPr>
                <w:rFonts w:ascii="Arial" w:eastAsia="Arial" w:hAnsi="Arial" w:cs="Arial"/>
                <w:sz w:val="18"/>
              </w:rPr>
              <w:t xml:space="preserve">Value </w:t>
            </w:r>
          </w:p>
        </w:tc>
        <w:tc>
          <w:tcPr>
            <w:tcW w:w="1465" w:type="dxa"/>
            <w:tcBorders>
              <w:top w:val="single" w:sz="15" w:space="0" w:color="000000"/>
              <w:left w:val="single" w:sz="8" w:space="0" w:color="000000"/>
              <w:bottom w:val="single" w:sz="2" w:space="0" w:color="FFFFFF"/>
              <w:right w:val="single" w:sz="15" w:space="0" w:color="000000"/>
            </w:tcBorders>
            <w:vAlign w:val="bottom"/>
          </w:tcPr>
          <w:p w:rsidR="002D5967" w:rsidRDefault="000507BC">
            <w:pPr>
              <w:spacing w:after="96" w:line="259" w:lineRule="auto"/>
              <w:ind w:left="3" w:firstLine="0"/>
              <w:jc w:val="center"/>
            </w:pPr>
            <w:r>
              <w:rPr>
                <w:rFonts w:ascii="Arial" w:eastAsia="Arial" w:hAnsi="Arial" w:cs="Arial"/>
                <w:sz w:val="18"/>
              </w:rPr>
              <w:t xml:space="preserve">Approximate </w:t>
            </w:r>
          </w:p>
          <w:p w:rsidR="002D5967" w:rsidRDefault="000507BC">
            <w:pPr>
              <w:spacing w:after="0" w:line="259" w:lineRule="auto"/>
              <w:ind w:left="5" w:firstLine="0"/>
              <w:jc w:val="center"/>
            </w:pPr>
            <w:r>
              <w:rPr>
                <w:rFonts w:ascii="Arial" w:eastAsia="Arial" w:hAnsi="Arial" w:cs="Arial"/>
                <w:sz w:val="18"/>
              </w:rPr>
              <w:t xml:space="preserve">Significance </w:t>
            </w:r>
          </w:p>
        </w:tc>
      </w:tr>
      <w:tr w:rsidR="002D5967">
        <w:trPr>
          <w:trHeight w:val="355"/>
        </w:trPr>
        <w:tc>
          <w:tcPr>
            <w:tcW w:w="1957" w:type="dxa"/>
            <w:vMerge w:val="restart"/>
            <w:tcBorders>
              <w:top w:val="single" w:sz="15" w:space="0" w:color="000000"/>
              <w:left w:val="single" w:sz="15" w:space="0" w:color="000000"/>
              <w:bottom w:val="nil"/>
              <w:right w:val="nil"/>
            </w:tcBorders>
          </w:tcPr>
          <w:p w:rsidR="002D5967" w:rsidRDefault="000507BC">
            <w:pPr>
              <w:spacing w:after="0" w:line="259" w:lineRule="auto"/>
              <w:ind w:left="65" w:firstLine="0"/>
            </w:pPr>
            <w:r>
              <w:rPr>
                <w:rFonts w:ascii="Arial" w:eastAsia="Arial" w:hAnsi="Arial" w:cs="Arial"/>
                <w:sz w:val="18"/>
              </w:rPr>
              <w:t xml:space="preserve">Nominal by Nominal </w:t>
            </w:r>
          </w:p>
        </w:tc>
        <w:tc>
          <w:tcPr>
            <w:tcW w:w="1266" w:type="dxa"/>
            <w:tcBorders>
              <w:top w:val="single" w:sz="15" w:space="0" w:color="000000"/>
              <w:left w:val="nil"/>
              <w:bottom w:val="single" w:sz="16" w:space="0" w:color="FFFFFF"/>
              <w:right w:val="single" w:sz="15" w:space="0" w:color="000000"/>
            </w:tcBorders>
            <w:vAlign w:val="bottom"/>
          </w:tcPr>
          <w:p w:rsidR="002D5967" w:rsidRDefault="000507BC">
            <w:pPr>
              <w:spacing w:after="0" w:line="259" w:lineRule="auto"/>
              <w:ind w:left="94" w:firstLine="0"/>
            </w:pPr>
            <w:r>
              <w:rPr>
                <w:rFonts w:ascii="Arial" w:eastAsia="Arial" w:hAnsi="Arial" w:cs="Arial"/>
                <w:sz w:val="18"/>
              </w:rPr>
              <w:t xml:space="preserve">Phi </w:t>
            </w:r>
          </w:p>
        </w:tc>
        <w:tc>
          <w:tcPr>
            <w:tcW w:w="1026" w:type="dxa"/>
            <w:tcBorders>
              <w:top w:val="single" w:sz="15" w:space="0" w:color="000000"/>
              <w:left w:val="single" w:sz="15"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.894 </w:t>
            </w:r>
          </w:p>
        </w:tc>
        <w:tc>
          <w:tcPr>
            <w:tcW w:w="1465" w:type="dxa"/>
            <w:tcBorders>
              <w:top w:val="single" w:sz="2"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54" w:firstLine="0"/>
              <w:jc w:val="right"/>
            </w:pPr>
            <w:r>
              <w:rPr>
                <w:rFonts w:ascii="Arial" w:eastAsia="Arial" w:hAnsi="Arial" w:cs="Arial"/>
                <w:sz w:val="18"/>
              </w:rPr>
              <w:t xml:space="preserve">.000 </w:t>
            </w:r>
          </w:p>
        </w:tc>
      </w:tr>
      <w:tr w:rsidR="002D5967">
        <w:trPr>
          <w:trHeight w:val="34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1266" w:type="dxa"/>
            <w:tcBorders>
              <w:top w:val="single" w:sz="16" w:space="0" w:color="FFFFFF"/>
              <w:left w:val="nil"/>
              <w:bottom w:val="nil"/>
              <w:right w:val="single" w:sz="15" w:space="0" w:color="000000"/>
            </w:tcBorders>
            <w:vAlign w:val="bottom"/>
          </w:tcPr>
          <w:p w:rsidR="002D5967" w:rsidRDefault="000507BC">
            <w:pPr>
              <w:spacing w:after="0" w:line="259" w:lineRule="auto"/>
              <w:ind w:left="94" w:firstLine="0"/>
            </w:pPr>
            <w:r>
              <w:rPr>
                <w:rFonts w:ascii="Arial" w:eastAsia="Arial" w:hAnsi="Arial" w:cs="Arial"/>
                <w:sz w:val="18"/>
              </w:rPr>
              <w:t xml:space="preserve">Cramer's V </w:t>
            </w:r>
          </w:p>
        </w:tc>
        <w:tc>
          <w:tcPr>
            <w:tcW w:w="1026" w:type="dxa"/>
            <w:tcBorders>
              <w:top w:val="single" w:sz="16" w:space="0" w:color="FFFFFF"/>
              <w:left w:val="single" w:sz="15" w:space="0" w:color="000000"/>
              <w:bottom w:val="nil"/>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.894 </w:t>
            </w:r>
          </w:p>
        </w:tc>
        <w:tc>
          <w:tcPr>
            <w:tcW w:w="1465" w:type="dxa"/>
            <w:tcBorders>
              <w:top w:val="single" w:sz="16" w:space="0" w:color="FFFFFF"/>
              <w:left w:val="single" w:sz="8" w:space="0" w:color="000000"/>
              <w:bottom w:val="nil"/>
              <w:right w:val="single" w:sz="15" w:space="0" w:color="000000"/>
            </w:tcBorders>
            <w:vAlign w:val="bottom"/>
          </w:tcPr>
          <w:p w:rsidR="002D5967" w:rsidRDefault="000507BC">
            <w:pPr>
              <w:spacing w:after="0" w:line="259" w:lineRule="auto"/>
              <w:ind w:left="0" w:right="54" w:firstLine="0"/>
              <w:jc w:val="right"/>
            </w:pPr>
            <w:r>
              <w:rPr>
                <w:rFonts w:ascii="Arial" w:eastAsia="Arial" w:hAnsi="Arial" w:cs="Arial"/>
                <w:sz w:val="18"/>
              </w:rPr>
              <w:t xml:space="preserve">.000 </w:t>
            </w:r>
          </w:p>
        </w:tc>
      </w:tr>
      <w:tr w:rsidR="002D5967">
        <w:trPr>
          <w:trHeight w:val="335"/>
        </w:trPr>
        <w:tc>
          <w:tcPr>
            <w:tcW w:w="1957" w:type="dxa"/>
            <w:tcBorders>
              <w:top w:val="nil"/>
              <w:left w:val="single" w:sz="15" w:space="0" w:color="000000"/>
              <w:bottom w:val="single" w:sz="15" w:space="0" w:color="000000"/>
              <w:right w:val="nil"/>
            </w:tcBorders>
            <w:shd w:val="clear" w:color="auto" w:fill="FFFFFF"/>
            <w:vAlign w:val="bottom"/>
          </w:tcPr>
          <w:p w:rsidR="002D5967" w:rsidRDefault="000507BC">
            <w:pPr>
              <w:spacing w:after="0" w:line="259" w:lineRule="auto"/>
              <w:ind w:left="65" w:firstLine="0"/>
            </w:pPr>
            <w:r>
              <w:rPr>
                <w:rFonts w:ascii="Arial" w:eastAsia="Arial" w:hAnsi="Arial" w:cs="Arial"/>
                <w:sz w:val="18"/>
              </w:rPr>
              <w:t xml:space="preserve">N of Valid Cases </w:t>
            </w:r>
          </w:p>
        </w:tc>
        <w:tc>
          <w:tcPr>
            <w:tcW w:w="1266" w:type="dxa"/>
            <w:tcBorders>
              <w:top w:val="nil"/>
              <w:left w:val="nil"/>
              <w:bottom w:val="single" w:sz="15" w:space="0" w:color="000000"/>
              <w:right w:val="single" w:sz="15" w:space="0" w:color="000000"/>
            </w:tcBorders>
            <w:shd w:val="clear" w:color="auto" w:fill="FFFFFF"/>
          </w:tcPr>
          <w:p w:rsidR="002D5967" w:rsidRDefault="002D5967">
            <w:pPr>
              <w:spacing w:after="160" w:line="259" w:lineRule="auto"/>
              <w:ind w:left="0" w:firstLine="0"/>
            </w:pPr>
          </w:p>
        </w:tc>
        <w:tc>
          <w:tcPr>
            <w:tcW w:w="1026" w:type="dxa"/>
            <w:tcBorders>
              <w:top w:val="nil"/>
              <w:left w:val="single" w:sz="15" w:space="0" w:color="000000"/>
              <w:bottom w:val="single" w:sz="15" w:space="0" w:color="000000"/>
              <w:right w:val="single" w:sz="8" w:space="0" w:color="000000"/>
            </w:tcBorders>
            <w:shd w:val="clear" w:color="auto" w:fill="FFFFFF"/>
            <w:vAlign w:val="bottom"/>
          </w:tcPr>
          <w:p w:rsidR="002D5967" w:rsidRDefault="000507BC">
            <w:pPr>
              <w:spacing w:after="0" w:line="259" w:lineRule="auto"/>
              <w:ind w:left="0" w:right="48" w:firstLine="0"/>
              <w:jc w:val="right"/>
            </w:pPr>
            <w:r>
              <w:rPr>
                <w:rFonts w:ascii="Arial" w:eastAsia="Arial" w:hAnsi="Arial" w:cs="Arial"/>
                <w:sz w:val="18"/>
              </w:rPr>
              <w:t xml:space="preserve">103 </w:t>
            </w:r>
          </w:p>
        </w:tc>
        <w:tc>
          <w:tcPr>
            <w:tcW w:w="1465" w:type="dxa"/>
            <w:tcBorders>
              <w:top w:val="nil"/>
              <w:left w:val="single" w:sz="8" w:space="0" w:color="000000"/>
              <w:bottom w:val="single" w:sz="15" w:space="0" w:color="000000"/>
              <w:right w:val="single" w:sz="15" w:space="0" w:color="000000"/>
            </w:tcBorders>
            <w:shd w:val="clear" w:color="auto" w:fill="FFFFFF"/>
          </w:tcPr>
          <w:p w:rsidR="002D5967" w:rsidRDefault="000507BC">
            <w:pPr>
              <w:spacing w:after="0" w:line="259" w:lineRule="auto"/>
              <w:ind w:left="0" w:firstLine="0"/>
            </w:pPr>
            <w:r>
              <w:t xml:space="preserve"> </w:t>
            </w:r>
          </w:p>
        </w:tc>
      </w:tr>
    </w:tbl>
    <w:p w:rsidR="002D5967" w:rsidRDefault="000507BC">
      <w:pPr>
        <w:spacing w:after="0" w:line="259" w:lineRule="auto"/>
        <w:ind w:left="941" w:firstLine="0"/>
      </w:pPr>
      <w:r>
        <w:t xml:space="preserve"> </w:t>
      </w:r>
    </w:p>
    <w:p w:rsidR="002D5967" w:rsidRDefault="000507BC">
      <w:pPr>
        <w:spacing w:after="69" w:line="259" w:lineRule="auto"/>
        <w:ind w:left="0" w:right="1806" w:firstLine="0"/>
        <w:jc w:val="right"/>
      </w:pPr>
      <w:r>
        <w:t xml:space="preserve">  </w:t>
      </w:r>
      <w:r>
        <w:tab/>
        <w:t xml:space="preserve"> </w:t>
      </w:r>
    </w:p>
    <w:p w:rsidR="002D5967" w:rsidRDefault="000507BC">
      <w:pPr>
        <w:spacing w:after="2" w:line="265" w:lineRule="auto"/>
        <w:ind w:left="1466"/>
        <w:jc w:val="center"/>
      </w:pPr>
      <w:r>
        <w:rPr>
          <w:rFonts w:ascii="Arial" w:eastAsia="Arial" w:hAnsi="Arial" w:cs="Arial"/>
          <w:b/>
          <w:sz w:val="18"/>
        </w:rPr>
        <w:t>Group Statistics</w:t>
      </w:r>
      <w:r>
        <w:rPr>
          <w:rFonts w:ascii="Arial" w:eastAsia="Arial" w:hAnsi="Arial" w:cs="Arial"/>
          <w:sz w:val="18"/>
        </w:rPr>
        <w:t xml:space="preserve"> </w:t>
      </w:r>
    </w:p>
    <w:tbl>
      <w:tblPr>
        <w:tblStyle w:val="TableGrid"/>
        <w:tblW w:w="10002" w:type="dxa"/>
        <w:tblInd w:w="941" w:type="dxa"/>
        <w:tblCellMar>
          <w:top w:w="23" w:type="dxa"/>
          <w:left w:w="0" w:type="dxa"/>
          <w:bottom w:w="22" w:type="dxa"/>
          <w:right w:w="20" w:type="dxa"/>
        </w:tblCellMar>
        <w:tblLook w:val="04A0" w:firstRow="1" w:lastRow="0" w:firstColumn="1" w:lastColumn="0" w:noHBand="0" w:noVBand="1"/>
      </w:tblPr>
      <w:tblGrid>
        <w:gridCol w:w="2487"/>
        <w:gridCol w:w="2484"/>
        <w:gridCol w:w="773"/>
        <w:gridCol w:w="269"/>
        <w:gridCol w:w="1039"/>
        <w:gridCol w:w="1460"/>
        <w:gridCol w:w="1490"/>
      </w:tblGrid>
      <w:tr w:rsidR="002D5967">
        <w:trPr>
          <w:trHeight w:val="684"/>
        </w:trPr>
        <w:tc>
          <w:tcPr>
            <w:tcW w:w="2487" w:type="dxa"/>
            <w:tcBorders>
              <w:top w:val="single" w:sz="8" w:space="0" w:color="000000"/>
              <w:left w:val="single" w:sz="8" w:space="0" w:color="000000"/>
              <w:bottom w:val="single" w:sz="15" w:space="0" w:color="000000"/>
              <w:right w:val="single" w:sz="8" w:space="0" w:color="000000"/>
            </w:tcBorders>
          </w:tcPr>
          <w:p w:rsidR="002D5967" w:rsidRDefault="000507BC">
            <w:pPr>
              <w:spacing w:after="0" w:line="259" w:lineRule="auto"/>
              <w:ind w:left="10" w:firstLine="0"/>
            </w:pPr>
            <w:r>
              <w:rPr>
                <w:rFonts w:ascii="Arial" w:eastAsia="Arial" w:hAnsi="Arial" w:cs="Arial"/>
                <w:sz w:val="18"/>
              </w:rPr>
              <w:t xml:space="preserve"> </w:t>
            </w:r>
          </w:p>
        </w:tc>
        <w:tc>
          <w:tcPr>
            <w:tcW w:w="2484" w:type="dxa"/>
            <w:tcBorders>
              <w:top w:val="single" w:sz="15" w:space="0" w:color="000000"/>
              <w:left w:val="single" w:sz="8" w:space="0" w:color="000000"/>
              <w:bottom w:val="single" w:sz="15" w:space="0" w:color="000000"/>
              <w:right w:val="single" w:sz="15" w:space="0" w:color="000000"/>
            </w:tcBorders>
            <w:vAlign w:val="bottom"/>
          </w:tcPr>
          <w:p w:rsidR="002D5967" w:rsidRDefault="000507BC">
            <w:pPr>
              <w:spacing w:after="96" w:line="259" w:lineRule="auto"/>
              <w:ind w:left="60" w:firstLine="0"/>
            </w:pPr>
            <w:r>
              <w:rPr>
                <w:rFonts w:ascii="Arial" w:eastAsia="Arial" w:hAnsi="Arial" w:cs="Arial"/>
                <w:sz w:val="18"/>
              </w:rPr>
              <w:t xml:space="preserve">IV </w:t>
            </w:r>
            <w:proofErr w:type="spellStart"/>
            <w:r>
              <w:rPr>
                <w:rFonts w:ascii="Arial" w:eastAsia="Arial" w:hAnsi="Arial" w:cs="Arial"/>
                <w:sz w:val="18"/>
              </w:rPr>
              <w:t>Attractivenes</w:t>
            </w:r>
            <w:proofErr w:type="spellEnd"/>
            <w:r>
              <w:rPr>
                <w:rFonts w:ascii="Arial" w:eastAsia="Arial" w:hAnsi="Arial" w:cs="Arial"/>
                <w:sz w:val="18"/>
              </w:rPr>
              <w:t xml:space="preserve"> (1 = Low, 2 </w:t>
            </w:r>
          </w:p>
          <w:p w:rsidR="002D5967" w:rsidRDefault="000507BC">
            <w:pPr>
              <w:spacing w:after="0" w:line="259" w:lineRule="auto"/>
              <w:ind w:left="60" w:firstLine="0"/>
            </w:pPr>
            <w:r>
              <w:rPr>
                <w:rFonts w:ascii="Arial" w:eastAsia="Arial" w:hAnsi="Arial" w:cs="Arial"/>
                <w:sz w:val="18"/>
              </w:rPr>
              <w:t xml:space="preserve">= High) </w:t>
            </w:r>
          </w:p>
        </w:tc>
        <w:tc>
          <w:tcPr>
            <w:tcW w:w="773" w:type="dxa"/>
            <w:tcBorders>
              <w:top w:val="single" w:sz="15" w:space="0" w:color="000000"/>
              <w:left w:val="single" w:sz="15" w:space="0" w:color="000000"/>
              <w:bottom w:val="single" w:sz="15" w:space="0" w:color="000000"/>
              <w:right w:val="nil"/>
            </w:tcBorders>
            <w:vAlign w:val="bottom"/>
          </w:tcPr>
          <w:p w:rsidR="002D5967" w:rsidRDefault="000507BC">
            <w:pPr>
              <w:spacing w:after="0" w:line="259" w:lineRule="auto"/>
              <w:ind w:left="461" w:firstLine="0"/>
            </w:pPr>
            <w:r>
              <w:rPr>
                <w:rFonts w:ascii="Arial" w:eastAsia="Arial" w:hAnsi="Arial" w:cs="Arial"/>
                <w:sz w:val="18"/>
              </w:rPr>
              <w:t xml:space="preserve">N </w:t>
            </w:r>
          </w:p>
        </w:tc>
        <w:tc>
          <w:tcPr>
            <w:tcW w:w="269" w:type="dxa"/>
            <w:tcBorders>
              <w:top w:val="single" w:sz="15" w:space="0" w:color="000000"/>
              <w:left w:val="nil"/>
              <w:bottom w:val="single" w:sz="15" w:space="0" w:color="000000"/>
              <w:right w:val="single" w:sz="8" w:space="0" w:color="000000"/>
            </w:tcBorders>
          </w:tcPr>
          <w:p w:rsidR="002D5967" w:rsidRDefault="002D5967">
            <w:pPr>
              <w:spacing w:after="160" w:line="259" w:lineRule="auto"/>
              <w:ind w:left="0" w:firstLine="0"/>
            </w:pPr>
          </w:p>
        </w:tc>
        <w:tc>
          <w:tcPr>
            <w:tcW w:w="1039"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4" w:firstLine="0"/>
              <w:jc w:val="center"/>
            </w:pPr>
            <w:r>
              <w:rPr>
                <w:rFonts w:ascii="Arial" w:eastAsia="Arial" w:hAnsi="Arial" w:cs="Arial"/>
                <w:sz w:val="18"/>
              </w:rPr>
              <w:t xml:space="preserve">Mean </w:t>
            </w:r>
          </w:p>
        </w:tc>
        <w:tc>
          <w:tcPr>
            <w:tcW w:w="1460"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7" w:firstLine="0"/>
              <w:jc w:val="center"/>
            </w:pPr>
            <w:r>
              <w:rPr>
                <w:rFonts w:ascii="Arial" w:eastAsia="Arial" w:hAnsi="Arial" w:cs="Arial"/>
                <w:sz w:val="18"/>
              </w:rPr>
              <w:t xml:space="preserve">Std. Deviation </w:t>
            </w:r>
          </w:p>
        </w:tc>
        <w:tc>
          <w:tcPr>
            <w:tcW w:w="1490" w:type="dxa"/>
            <w:tcBorders>
              <w:top w:val="single" w:sz="15" w:space="0" w:color="000000"/>
              <w:left w:val="single" w:sz="8" w:space="0" w:color="000000"/>
              <w:bottom w:val="single" w:sz="2" w:space="0" w:color="FFFFFF"/>
              <w:right w:val="single" w:sz="15" w:space="0" w:color="000000"/>
            </w:tcBorders>
            <w:vAlign w:val="bottom"/>
          </w:tcPr>
          <w:p w:rsidR="002D5967" w:rsidRDefault="000507BC">
            <w:pPr>
              <w:spacing w:after="0" w:line="259" w:lineRule="auto"/>
              <w:ind w:left="103" w:firstLine="0"/>
            </w:pPr>
            <w:r>
              <w:rPr>
                <w:rFonts w:ascii="Arial" w:eastAsia="Arial" w:hAnsi="Arial" w:cs="Arial"/>
                <w:sz w:val="18"/>
              </w:rPr>
              <w:t xml:space="preserve">Std. Error Mean </w:t>
            </w:r>
          </w:p>
        </w:tc>
      </w:tr>
      <w:tr w:rsidR="002D5967">
        <w:trPr>
          <w:trHeight w:val="356"/>
        </w:trPr>
        <w:tc>
          <w:tcPr>
            <w:tcW w:w="2487" w:type="dxa"/>
            <w:vMerge w:val="restart"/>
            <w:tcBorders>
              <w:top w:val="single" w:sz="15" w:space="0" w:color="000000"/>
              <w:left w:val="single" w:sz="15" w:space="0" w:color="000000"/>
              <w:bottom w:val="single" w:sz="15" w:space="0" w:color="000000"/>
              <w:right w:val="nil"/>
            </w:tcBorders>
          </w:tcPr>
          <w:p w:rsidR="002D5967" w:rsidRDefault="000507BC">
            <w:pPr>
              <w:spacing w:after="98" w:line="259" w:lineRule="auto"/>
              <w:ind w:left="79" w:firstLine="0"/>
            </w:pPr>
            <w:r>
              <w:rPr>
                <w:rFonts w:ascii="Arial" w:eastAsia="Arial" w:hAnsi="Arial" w:cs="Arial"/>
                <w:sz w:val="18"/>
              </w:rPr>
              <w:t xml:space="preserve">To what extent do you find </w:t>
            </w:r>
          </w:p>
          <w:p w:rsidR="002D5967" w:rsidRDefault="000507BC">
            <w:pPr>
              <w:spacing w:after="0" w:line="259" w:lineRule="auto"/>
              <w:ind w:left="79" w:firstLine="0"/>
            </w:pPr>
            <w:r>
              <w:rPr>
                <w:rFonts w:ascii="Arial" w:eastAsia="Arial" w:hAnsi="Arial" w:cs="Arial"/>
                <w:sz w:val="18"/>
              </w:rPr>
              <w:lastRenderedPageBreak/>
              <w:t xml:space="preserve">Riley physically appealing? </w:t>
            </w:r>
          </w:p>
        </w:tc>
        <w:tc>
          <w:tcPr>
            <w:tcW w:w="2484" w:type="dxa"/>
            <w:tcBorders>
              <w:top w:val="single" w:sz="15" w:space="0" w:color="000000"/>
              <w:left w:val="nil"/>
              <w:bottom w:val="single" w:sz="16" w:space="0" w:color="FFFFFF"/>
              <w:right w:val="single" w:sz="15" w:space="0" w:color="000000"/>
            </w:tcBorders>
            <w:vAlign w:val="bottom"/>
          </w:tcPr>
          <w:p w:rsidR="002D5967" w:rsidRDefault="000507BC">
            <w:pPr>
              <w:spacing w:after="0" w:line="259" w:lineRule="auto"/>
              <w:ind w:left="60" w:firstLine="0"/>
            </w:pPr>
            <w:r>
              <w:rPr>
                <w:rFonts w:ascii="Arial" w:eastAsia="Arial" w:hAnsi="Arial" w:cs="Arial"/>
                <w:sz w:val="18"/>
              </w:rPr>
              <w:lastRenderedPageBreak/>
              <w:t xml:space="preserve">Low Attractiveness </w:t>
            </w:r>
          </w:p>
        </w:tc>
        <w:tc>
          <w:tcPr>
            <w:tcW w:w="773" w:type="dxa"/>
            <w:tcBorders>
              <w:top w:val="single" w:sz="15" w:space="0" w:color="000000"/>
              <w:left w:val="single" w:sz="15" w:space="0" w:color="000000"/>
              <w:bottom w:val="single" w:sz="16" w:space="0" w:color="FFFFFF"/>
              <w:right w:val="nil"/>
            </w:tcBorders>
          </w:tcPr>
          <w:p w:rsidR="002D5967" w:rsidRDefault="002D5967">
            <w:pPr>
              <w:spacing w:after="160" w:line="259" w:lineRule="auto"/>
              <w:ind w:left="0" w:firstLine="0"/>
            </w:pPr>
          </w:p>
        </w:tc>
        <w:tc>
          <w:tcPr>
            <w:tcW w:w="269" w:type="dxa"/>
            <w:tcBorders>
              <w:top w:val="single" w:sz="15" w:space="0" w:color="000000"/>
              <w:left w:val="nil"/>
              <w:bottom w:val="single" w:sz="16" w:space="0" w:color="FFFFFF"/>
              <w:right w:val="single" w:sz="8" w:space="0" w:color="000000"/>
            </w:tcBorders>
            <w:vAlign w:val="bottom"/>
          </w:tcPr>
          <w:p w:rsidR="002D5967" w:rsidRDefault="000507BC">
            <w:pPr>
              <w:spacing w:after="0" w:line="259" w:lineRule="auto"/>
              <w:ind w:left="0" w:firstLine="0"/>
              <w:jc w:val="both"/>
            </w:pPr>
            <w:r>
              <w:rPr>
                <w:rFonts w:ascii="Arial" w:eastAsia="Arial" w:hAnsi="Arial" w:cs="Arial"/>
                <w:sz w:val="18"/>
              </w:rPr>
              <w:t xml:space="preserve">46 </w:t>
            </w:r>
          </w:p>
        </w:tc>
        <w:tc>
          <w:tcPr>
            <w:tcW w:w="1039"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1.46 </w:t>
            </w:r>
          </w:p>
        </w:tc>
        <w:tc>
          <w:tcPr>
            <w:tcW w:w="1460"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.504 </w:t>
            </w:r>
          </w:p>
        </w:tc>
        <w:tc>
          <w:tcPr>
            <w:tcW w:w="1490" w:type="dxa"/>
            <w:tcBorders>
              <w:top w:val="single" w:sz="2"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.074 </w:t>
            </w:r>
          </w:p>
        </w:tc>
      </w:tr>
      <w:tr w:rsidR="002D5967">
        <w:trPr>
          <w:trHeight w:val="359"/>
        </w:trPr>
        <w:tc>
          <w:tcPr>
            <w:tcW w:w="0" w:type="auto"/>
            <w:vMerge/>
            <w:tcBorders>
              <w:top w:val="nil"/>
              <w:left w:val="single" w:sz="15" w:space="0" w:color="000000"/>
              <w:bottom w:val="single" w:sz="15" w:space="0" w:color="000000"/>
              <w:right w:val="nil"/>
            </w:tcBorders>
          </w:tcPr>
          <w:p w:rsidR="002D5967" w:rsidRDefault="002D5967">
            <w:pPr>
              <w:spacing w:after="160" w:line="259" w:lineRule="auto"/>
              <w:ind w:left="0" w:firstLine="0"/>
            </w:pPr>
          </w:p>
        </w:tc>
        <w:tc>
          <w:tcPr>
            <w:tcW w:w="2484" w:type="dxa"/>
            <w:tcBorders>
              <w:top w:val="single" w:sz="16" w:space="0" w:color="FFFFFF"/>
              <w:left w:val="nil"/>
              <w:bottom w:val="single" w:sz="15" w:space="0" w:color="000000"/>
              <w:right w:val="single" w:sz="15" w:space="0" w:color="000000"/>
            </w:tcBorders>
            <w:vAlign w:val="bottom"/>
          </w:tcPr>
          <w:p w:rsidR="002D5967" w:rsidRDefault="000507BC">
            <w:pPr>
              <w:spacing w:after="0" w:line="259" w:lineRule="auto"/>
              <w:ind w:left="60" w:firstLine="0"/>
            </w:pPr>
            <w:r>
              <w:rPr>
                <w:rFonts w:ascii="Arial" w:eastAsia="Arial" w:hAnsi="Arial" w:cs="Arial"/>
                <w:sz w:val="18"/>
              </w:rPr>
              <w:t xml:space="preserve">High Attractiveness </w:t>
            </w:r>
          </w:p>
        </w:tc>
        <w:tc>
          <w:tcPr>
            <w:tcW w:w="773" w:type="dxa"/>
            <w:tcBorders>
              <w:top w:val="single" w:sz="16" w:space="0" w:color="FFFFFF"/>
              <w:left w:val="single" w:sz="15" w:space="0" w:color="000000"/>
              <w:bottom w:val="single" w:sz="15" w:space="0" w:color="000000"/>
              <w:right w:val="nil"/>
            </w:tcBorders>
          </w:tcPr>
          <w:p w:rsidR="002D5967" w:rsidRDefault="002D5967">
            <w:pPr>
              <w:spacing w:after="160" w:line="259" w:lineRule="auto"/>
              <w:ind w:left="0" w:firstLine="0"/>
            </w:pPr>
          </w:p>
        </w:tc>
        <w:tc>
          <w:tcPr>
            <w:tcW w:w="269" w:type="dxa"/>
            <w:tcBorders>
              <w:top w:val="single" w:sz="16" w:space="0" w:color="FFFFFF"/>
              <w:left w:val="nil"/>
              <w:bottom w:val="single" w:sz="15" w:space="0" w:color="000000"/>
              <w:right w:val="single" w:sz="8" w:space="0" w:color="000000"/>
            </w:tcBorders>
            <w:vAlign w:val="bottom"/>
          </w:tcPr>
          <w:p w:rsidR="002D5967" w:rsidRDefault="000507BC">
            <w:pPr>
              <w:spacing w:after="0" w:line="259" w:lineRule="auto"/>
              <w:ind w:left="0" w:firstLine="0"/>
              <w:jc w:val="both"/>
            </w:pPr>
            <w:r>
              <w:rPr>
                <w:rFonts w:ascii="Arial" w:eastAsia="Arial" w:hAnsi="Arial" w:cs="Arial"/>
                <w:sz w:val="18"/>
              </w:rPr>
              <w:t xml:space="preserve">57 </w:t>
            </w:r>
          </w:p>
        </w:tc>
        <w:tc>
          <w:tcPr>
            <w:tcW w:w="1039" w:type="dxa"/>
            <w:tcBorders>
              <w:top w:val="single" w:sz="16"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3.53 </w:t>
            </w:r>
          </w:p>
        </w:tc>
        <w:tc>
          <w:tcPr>
            <w:tcW w:w="1460" w:type="dxa"/>
            <w:tcBorders>
              <w:top w:val="single" w:sz="16"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.868 </w:t>
            </w:r>
          </w:p>
        </w:tc>
        <w:tc>
          <w:tcPr>
            <w:tcW w:w="1490" w:type="dxa"/>
            <w:tcBorders>
              <w:top w:val="single" w:sz="16" w:space="0" w:color="FFFFFF"/>
              <w:left w:val="single" w:sz="8" w:space="0" w:color="000000"/>
              <w:bottom w:val="single" w:sz="15" w:space="0" w:color="000000"/>
              <w:right w:val="single" w:sz="15" w:space="0" w:color="000000"/>
            </w:tcBorders>
            <w:vAlign w:val="bottom"/>
          </w:tcPr>
          <w:p w:rsidR="002D5967" w:rsidRDefault="000507BC">
            <w:pPr>
              <w:spacing w:after="0" w:line="259" w:lineRule="auto"/>
              <w:ind w:left="0" w:right="61" w:firstLine="0"/>
              <w:jc w:val="right"/>
            </w:pPr>
            <w:r>
              <w:rPr>
                <w:rFonts w:ascii="Arial" w:eastAsia="Arial" w:hAnsi="Arial" w:cs="Arial"/>
                <w:sz w:val="18"/>
              </w:rPr>
              <w:t xml:space="preserve">.115 </w:t>
            </w:r>
          </w:p>
        </w:tc>
      </w:tr>
    </w:tbl>
    <w:p w:rsidR="002D5967" w:rsidRDefault="000507BC">
      <w:pPr>
        <w:spacing w:after="0" w:line="259" w:lineRule="auto"/>
        <w:ind w:left="10" w:right="3677"/>
        <w:jc w:val="right"/>
      </w:pPr>
      <w:r>
        <w:rPr>
          <w:rFonts w:ascii="Arial" w:eastAsia="Arial" w:hAnsi="Arial" w:cs="Arial"/>
          <w:b/>
          <w:sz w:val="18"/>
        </w:rPr>
        <w:t>Independent Samples Test</w:t>
      </w:r>
      <w:r>
        <w:rPr>
          <w:rFonts w:ascii="Arial" w:eastAsia="Arial" w:hAnsi="Arial" w:cs="Arial"/>
          <w:sz w:val="18"/>
        </w:rPr>
        <w:t xml:space="preserve"> </w:t>
      </w:r>
    </w:p>
    <w:tbl>
      <w:tblPr>
        <w:tblStyle w:val="TableGrid"/>
        <w:tblW w:w="10279" w:type="dxa"/>
        <w:tblInd w:w="470" w:type="dxa"/>
        <w:tblCellMar>
          <w:top w:w="134" w:type="dxa"/>
          <w:left w:w="0" w:type="dxa"/>
          <w:bottom w:w="21" w:type="dxa"/>
          <w:right w:w="20" w:type="dxa"/>
        </w:tblCellMar>
        <w:tblLook w:val="04A0" w:firstRow="1" w:lastRow="0" w:firstColumn="1" w:lastColumn="0" w:noHBand="0" w:noVBand="1"/>
      </w:tblPr>
      <w:tblGrid>
        <w:gridCol w:w="1525"/>
        <w:gridCol w:w="1717"/>
        <w:gridCol w:w="569"/>
        <w:gridCol w:w="878"/>
        <w:gridCol w:w="614"/>
        <w:gridCol w:w="612"/>
        <w:gridCol w:w="842"/>
        <w:gridCol w:w="878"/>
        <w:gridCol w:w="879"/>
        <w:gridCol w:w="878"/>
        <w:gridCol w:w="887"/>
      </w:tblGrid>
      <w:tr w:rsidR="002D5967">
        <w:trPr>
          <w:trHeight w:val="996"/>
        </w:trPr>
        <w:tc>
          <w:tcPr>
            <w:tcW w:w="1524" w:type="dxa"/>
            <w:vMerge w:val="restart"/>
            <w:tcBorders>
              <w:top w:val="single" w:sz="15" w:space="0" w:color="000000"/>
              <w:left w:val="single" w:sz="15" w:space="0" w:color="000000"/>
              <w:bottom w:val="single" w:sz="15" w:space="0" w:color="000000"/>
              <w:right w:val="nil"/>
            </w:tcBorders>
            <w:vAlign w:val="bottom"/>
          </w:tcPr>
          <w:p w:rsidR="002D5967" w:rsidRDefault="000507BC">
            <w:pPr>
              <w:spacing w:after="0" w:line="259" w:lineRule="auto"/>
              <w:ind w:left="19" w:firstLine="0"/>
            </w:pPr>
            <w:r>
              <w:t xml:space="preserve"> </w:t>
            </w:r>
          </w:p>
        </w:tc>
        <w:tc>
          <w:tcPr>
            <w:tcW w:w="1717" w:type="dxa"/>
            <w:vMerge w:val="restart"/>
            <w:tcBorders>
              <w:top w:val="single" w:sz="15" w:space="0" w:color="000000"/>
              <w:left w:val="nil"/>
              <w:bottom w:val="single" w:sz="15" w:space="0" w:color="000000"/>
              <w:right w:val="single" w:sz="15" w:space="0" w:color="000000"/>
            </w:tcBorders>
          </w:tcPr>
          <w:p w:rsidR="002D5967" w:rsidRDefault="002D5967">
            <w:pPr>
              <w:spacing w:after="160" w:line="259" w:lineRule="auto"/>
              <w:ind w:left="0" w:firstLine="0"/>
            </w:pPr>
          </w:p>
        </w:tc>
        <w:tc>
          <w:tcPr>
            <w:tcW w:w="1447" w:type="dxa"/>
            <w:gridSpan w:val="2"/>
            <w:tcBorders>
              <w:top w:val="single" w:sz="15" w:space="0" w:color="000000"/>
              <w:left w:val="single" w:sz="15" w:space="0" w:color="000000"/>
              <w:bottom w:val="single" w:sz="8" w:space="0" w:color="000000"/>
              <w:right w:val="single" w:sz="8" w:space="0" w:color="000000"/>
            </w:tcBorders>
            <w:vAlign w:val="bottom"/>
          </w:tcPr>
          <w:p w:rsidR="002D5967" w:rsidRDefault="000507BC">
            <w:pPr>
              <w:spacing w:after="2" w:line="370" w:lineRule="auto"/>
              <w:ind w:left="65" w:firstLine="0"/>
              <w:jc w:val="center"/>
            </w:pPr>
            <w:proofErr w:type="spellStart"/>
            <w:r>
              <w:rPr>
                <w:rFonts w:ascii="Arial" w:eastAsia="Arial" w:hAnsi="Arial" w:cs="Arial"/>
                <w:sz w:val="18"/>
              </w:rPr>
              <w:t>Levene's</w:t>
            </w:r>
            <w:proofErr w:type="spellEnd"/>
            <w:r>
              <w:rPr>
                <w:rFonts w:ascii="Arial" w:eastAsia="Arial" w:hAnsi="Arial" w:cs="Arial"/>
                <w:sz w:val="18"/>
              </w:rPr>
              <w:t xml:space="preserve"> Test for Equality of </w:t>
            </w:r>
          </w:p>
          <w:p w:rsidR="002D5967" w:rsidRDefault="000507BC">
            <w:pPr>
              <w:spacing w:after="0" w:line="259" w:lineRule="auto"/>
              <w:ind w:left="27" w:firstLine="0"/>
              <w:jc w:val="center"/>
            </w:pPr>
            <w:r>
              <w:rPr>
                <w:rFonts w:ascii="Arial" w:eastAsia="Arial" w:hAnsi="Arial" w:cs="Arial"/>
                <w:sz w:val="18"/>
              </w:rPr>
              <w:t xml:space="preserve">Variances </w:t>
            </w:r>
          </w:p>
        </w:tc>
        <w:tc>
          <w:tcPr>
            <w:tcW w:w="614" w:type="dxa"/>
            <w:tcBorders>
              <w:top w:val="single" w:sz="15" w:space="0" w:color="000000"/>
              <w:left w:val="single" w:sz="8" w:space="0" w:color="000000"/>
              <w:bottom w:val="single" w:sz="8" w:space="0" w:color="000000"/>
              <w:right w:val="nil"/>
            </w:tcBorders>
          </w:tcPr>
          <w:p w:rsidR="002D5967" w:rsidRDefault="002D5967">
            <w:pPr>
              <w:spacing w:after="160" w:line="259" w:lineRule="auto"/>
              <w:ind w:left="0" w:firstLine="0"/>
            </w:pPr>
          </w:p>
        </w:tc>
        <w:tc>
          <w:tcPr>
            <w:tcW w:w="612" w:type="dxa"/>
            <w:tcBorders>
              <w:top w:val="single" w:sz="15" w:space="0" w:color="000000"/>
              <w:left w:val="nil"/>
              <w:bottom w:val="single" w:sz="8" w:space="0" w:color="000000"/>
              <w:right w:val="nil"/>
            </w:tcBorders>
          </w:tcPr>
          <w:p w:rsidR="002D5967" w:rsidRDefault="002D5967">
            <w:pPr>
              <w:spacing w:after="160" w:line="259" w:lineRule="auto"/>
              <w:ind w:left="0" w:firstLine="0"/>
            </w:pPr>
          </w:p>
        </w:tc>
        <w:tc>
          <w:tcPr>
            <w:tcW w:w="4364" w:type="dxa"/>
            <w:gridSpan w:val="5"/>
            <w:tcBorders>
              <w:top w:val="single" w:sz="15" w:space="0" w:color="000000"/>
              <w:left w:val="nil"/>
              <w:bottom w:val="single" w:sz="8" w:space="0" w:color="000000"/>
              <w:right w:val="single" w:sz="21" w:space="0" w:color="000000"/>
            </w:tcBorders>
            <w:vAlign w:val="bottom"/>
          </w:tcPr>
          <w:p w:rsidR="002D5967" w:rsidRDefault="000507BC">
            <w:pPr>
              <w:spacing w:after="0" w:line="259" w:lineRule="auto"/>
              <w:ind w:left="494" w:firstLine="0"/>
            </w:pPr>
            <w:r>
              <w:rPr>
                <w:rFonts w:ascii="Arial" w:eastAsia="Arial" w:hAnsi="Arial" w:cs="Arial"/>
                <w:sz w:val="18"/>
              </w:rPr>
              <w:t xml:space="preserve">t-test for Equality of Means </w:t>
            </w:r>
          </w:p>
        </w:tc>
      </w:tr>
      <w:tr w:rsidR="002D5967">
        <w:trPr>
          <w:trHeight w:val="1056"/>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569" w:type="dxa"/>
            <w:vMerge w:val="restart"/>
            <w:tcBorders>
              <w:top w:val="single" w:sz="8" w:space="0" w:color="000000"/>
              <w:left w:val="single" w:sz="15" w:space="0" w:color="000000"/>
              <w:bottom w:val="single" w:sz="15" w:space="0" w:color="000000"/>
              <w:right w:val="single" w:sz="8" w:space="0" w:color="000000"/>
            </w:tcBorders>
            <w:vAlign w:val="bottom"/>
          </w:tcPr>
          <w:p w:rsidR="002D5967" w:rsidRDefault="000507BC">
            <w:pPr>
              <w:spacing w:after="0" w:line="259" w:lineRule="auto"/>
              <w:ind w:left="26" w:firstLine="0"/>
              <w:jc w:val="center"/>
            </w:pPr>
            <w:r>
              <w:rPr>
                <w:rFonts w:ascii="Arial" w:eastAsia="Arial" w:hAnsi="Arial" w:cs="Arial"/>
                <w:sz w:val="18"/>
              </w:rPr>
              <w:t xml:space="preserve">F </w:t>
            </w:r>
          </w:p>
        </w:tc>
        <w:tc>
          <w:tcPr>
            <w:tcW w:w="878" w:type="dxa"/>
            <w:vMerge w:val="restart"/>
            <w:tcBorders>
              <w:top w:val="single" w:sz="8"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4" w:firstLine="0"/>
              <w:jc w:val="center"/>
            </w:pPr>
            <w:r>
              <w:rPr>
                <w:rFonts w:ascii="Arial" w:eastAsia="Arial" w:hAnsi="Arial" w:cs="Arial"/>
                <w:sz w:val="18"/>
              </w:rPr>
              <w:t xml:space="preserve">Sig. </w:t>
            </w:r>
          </w:p>
        </w:tc>
        <w:tc>
          <w:tcPr>
            <w:tcW w:w="614" w:type="dxa"/>
            <w:vMerge w:val="restart"/>
            <w:tcBorders>
              <w:top w:val="single" w:sz="8"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7" w:firstLine="0"/>
              <w:jc w:val="center"/>
            </w:pPr>
            <w:r>
              <w:rPr>
                <w:rFonts w:ascii="Arial" w:eastAsia="Arial" w:hAnsi="Arial" w:cs="Arial"/>
                <w:sz w:val="18"/>
              </w:rPr>
              <w:t xml:space="preserve">t </w:t>
            </w:r>
          </w:p>
        </w:tc>
        <w:tc>
          <w:tcPr>
            <w:tcW w:w="612" w:type="dxa"/>
            <w:vMerge w:val="restart"/>
            <w:tcBorders>
              <w:top w:val="single" w:sz="8"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5" w:firstLine="0"/>
              <w:jc w:val="center"/>
            </w:pPr>
            <w:proofErr w:type="spellStart"/>
            <w:r>
              <w:rPr>
                <w:rFonts w:ascii="Arial" w:eastAsia="Arial" w:hAnsi="Arial" w:cs="Arial"/>
                <w:sz w:val="18"/>
              </w:rPr>
              <w:t>df</w:t>
            </w:r>
            <w:proofErr w:type="spellEnd"/>
            <w:r>
              <w:rPr>
                <w:rFonts w:ascii="Arial" w:eastAsia="Arial" w:hAnsi="Arial" w:cs="Arial"/>
                <w:sz w:val="18"/>
              </w:rPr>
              <w:t xml:space="preserve"> </w:t>
            </w:r>
          </w:p>
        </w:tc>
        <w:tc>
          <w:tcPr>
            <w:tcW w:w="842" w:type="dxa"/>
            <w:vMerge w:val="restart"/>
            <w:tcBorders>
              <w:top w:val="single" w:sz="8"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0" w:firstLine="0"/>
              <w:jc w:val="center"/>
            </w:pPr>
            <w:r>
              <w:rPr>
                <w:rFonts w:ascii="Arial" w:eastAsia="Arial" w:hAnsi="Arial" w:cs="Arial"/>
                <w:sz w:val="18"/>
              </w:rPr>
              <w:t xml:space="preserve">Sig. (2tailed) </w:t>
            </w:r>
          </w:p>
        </w:tc>
        <w:tc>
          <w:tcPr>
            <w:tcW w:w="878" w:type="dxa"/>
            <w:vMerge w:val="restart"/>
            <w:tcBorders>
              <w:top w:val="single" w:sz="8" w:space="0" w:color="000000"/>
              <w:left w:val="single" w:sz="8" w:space="0" w:color="000000"/>
              <w:bottom w:val="single" w:sz="15" w:space="0" w:color="000000"/>
              <w:right w:val="single" w:sz="8" w:space="0" w:color="000000"/>
            </w:tcBorders>
            <w:vAlign w:val="bottom"/>
          </w:tcPr>
          <w:p w:rsidR="002D5967" w:rsidRDefault="000507BC">
            <w:pPr>
              <w:spacing w:after="96" w:line="259" w:lineRule="auto"/>
              <w:ind w:left="16" w:firstLine="0"/>
              <w:jc w:val="center"/>
            </w:pPr>
            <w:r>
              <w:rPr>
                <w:rFonts w:ascii="Arial" w:eastAsia="Arial" w:hAnsi="Arial" w:cs="Arial"/>
                <w:sz w:val="18"/>
              </w:rPr>
              <w:t xml:space="preserve">Mean </w:t>
            </w:r>
          </w:p>
          <w:p w:rsidR="002D5967" w:rsidRDefault="000507BC">
            <w:pPr>
              <w:spacing w:after="0" w:line="259" w:lineRule="auto"/>
              <w:ind w:left="27" w:right="11" w:firstLine="0"/>
              <w:jc w:val="center"/>
            </w:pPr>
            <w:proofErr w:type="spellStart"/>
            <w:r>
              <w:rPr>
                <w:rFonts w:ascii="Arial" w:eastAsia="Arial" w:hAnsi="Arial" w:cs="Arial"/>
                <w:sz w:val="18"/>
              </w:rPr>
              <w:t>Differenc</w:t>
            </w:r>
            <w:proofErr w:type="spellEnd"/>
            <w:r>
              <w:rPr>
                <w:rFonts w:ascii="Arial" w:eastAsia="Arial" w:hAnsi="Arial" w:cs="Arial"/>
                <w:sz w:val="18"/>
              </w:rPr>
              <w:t xml:space="preserve"> e </w:t>
            </w:r>
          </w:p>
        </w:tc>
        <w:tc>
          <w:tcPr>
            <w:tcW w:w="879" w:type="dxa"/>
            <w:vMerge w:val="restart"/>
            <w:tcBorders>
              <w:top w:val="single" w:sz="8" w:space="0" w:color="000000"/>
              <w:left w:val="single" w:sz="8" w:space="0" w:color="000000"/>
              <w:bottom w:val="single" w:sz="15" w:space="0" w:color="000000"/>
              <w:right w:val="single" w:sz="8" w:space="0" w:color="000000"/>
            </w:tcBorders>
            <w:vAlign w:val="bottom"/>
          </w:tcPr>
          <w:p w:rsidR="002D5967" w:rsidRDefault="000507BC">
            <w:pPr>
              <w:spacing w:after="96" w:line="259" w:lineRule="auto"/>
              <w:ind w:left="14" w:firstLine="0"/>
              <w:jc w:val="center"/>
            </w:pPr>
            <w:r>
              <w:rPr>
                <w:rFonts w:ascii="Arial" w:eastAsia="Arial" w:hAnsi="Arial" w:cs="Arial"/>
                <w:sz w:val="18"/>
              </w:rPr>
              <w:t xml:space="preserve">Std. </w:t>
            </w:r>
          </w:p>
          <w:p w:rsidR="002D5967" w:rsidRDefault="000507BC">
            <w:pPr>
              <w:spacing w:after="96" w:line="259" w:lineRule="auto"/>
              <w:ind w:left="16" w:firstLine="0"/>
              <w:jc w:val="center"/>
            </w:pPr>
            <w:r>
              <w:rPr>
                <w:rFonts w:ascii="Arial" w:eastAsia="Arial" w:hAnsi="Arial" w:cs="Arial"/>
                <w:sz w:val="18"/>
              </w:rPr>
              <w:t xml:space="preserve">Error </w:t>
            </w:r>
          </w:p>
          <w:p w:rsidR="002D5967" w:rsidRDefault="000507BC">
            <w:pPr>
              <w:spacing w:after="0" w:line="259" w:lineRule="auto"/>
              <w:ind w:left="27" w:right="12" w:firstLine="0"/>
              <w:jc w:val="center"/>
            </w:pPr>
            <w:proofErr w:type="spellStart"/>
            <w:r>
              <w:rPr>
                <w:rFonts w:ascii="Arial" w:eastAsia="Arial" w:hAnsi="Arial" w:cs="Arial"/>
                <w:sz w:val="18"/>
              </w:rPr>
              <w:t>Differenc</w:t>
            </w:r>
            <w:proofErr w:type="spellEnd"/>
            <w:r>
              <w:rPr>
                <w:rFonts w:ascii="Arial" w:eastAsia="Arial" w:hAnsi="Arial" w:cs="Arial"/>
                <w:sz w:val="18"/>
              </w:rPr>
              <w:t xml:space="preserve"> e </w:t>
            </w:r>
          </w:p>
        </w:tc>
        <w:tc>
          <w:tcPr>
            <w:tcW w:w="1764" w:type="dxa"/>
            <w:gridSpan w:val="2"/>
            <w:tcBorders>
              <w:top w:val="single" w:sz="8" w:space="0" w:color="000000"/>
              <w:left w:val="single" w:sz="8" w:space="0" w:color="000000"/>
              <w:bottom w:val="single" w:sz="9" w:space="0" w:color="FFFFFF"/>
              <w:right w:val="single" w:sz="21" w:space="0" w:color="000000"/>
            </w:tcBorders>
            <w:vAlign w:val="bottom"/>
          </w:tcPr>
          <w:p w:rsidR="002D5967" w:rsidRDefault="000507BC">
            <w:pPr>
              <w:spacing w:after="96" w:line="259" w:lineRule="auto"/>
              <w:ind w:left="0" w:right="5" w:firstLine="0"/>
              <w:jc w:val="center"/>
            </w:pPr>
            <w:r>
              <w:rPr>
                <w:rFonts w:ascii="Arial" w:eastAsia="Arial" w:hAnsi="Arial" w:cs="Arial"/>
                <w:sz w:val="18"/>
              </w:rPr>
              <w:t xml:space="preserve">95% Confidence </w:t>
            </w:r>
          </w:p>
          <w:p w:rsidR="002D5967" w:rsidRDefault="000507BC">
            <w:pPr>
              <w:spacing w:after="98" w:line="259" w:lineRule="auto"/>
              <w:ind w:left="0" w:right="6" w:firstLine="0"/>
              <w:jc w:val="center"/>
            </w:pPr>
            <w:r>
              <w:rPr>
                <w:rFonts w:ascii="Arial" w:eastAsia="Arial" w:hAnsi="Arial" w:cs="Arial"/>
                <w:sz w:val="18"/>
              </w:rPr>
              <w:t xml:space="preserve">Interval of the </w:t>
            </w:r>
          </w:p>
          <w:p w:rsidR="002D5967" w:rsidRDefault="000507BC">
            <w:pPr>
              <w:spacing w:after="0" w:line="259" w:lineRule="auto"/>
              <w:ind w:left="0" w:right="1" w:firstLine="0"/>
              <w:jc w:val="center"/>
            </w:pPr>
            <w:r>
              <w:rPr>
                <w:rFonts w:ascii="Arial" w:eastAsia="Arial" w:hAnsi="Arial" w:cs="Arial"/>
                <w:sz w:val="18"/>
              </w:rPr>
              <w:t xml:space="preserve">Difference </w:t>
            </w:r>
          </w:p>
        </w:tc>
      </w:tr>
      <w:tr w:rsidR="002D5967">
        <w:trPr>
          <w:trHeight w:val="365"/>
        </w:trPr>
        <w:tc>
          <w:tcPr>
            <w:tcW w:w="0" w:type="auto"/>
            <w:vMerge/>
            <w:tcBorders>
              <w:top w:val="nil"/>
              <w:left w:val="single" w:sz="15" w:space="0" w:color="000000"/>
              <w:bottom w:val="single" w:sz="15" w:space="0" w:color="000000"/>
              <w:right w:val="nil"/>
            </w:tcBorders>
          </w:tcPr>
          <w:p w:rsidR="002D5967" w:rsidRDefault="002D5967">
            <w:pPr>
              <w:spacing w:after="160" w:line="259" w:lineRule="auto"/>
              <w:ind w:left="0" w:firstLine="0"/>
            </w:pPr>
          </w:p>
        </w:tc>
        <w:tc>
          <w:tcPr>
            <w:tcW w:w="0" w:type="auto"/>
            <w:vMerge/>
            <w:tcBorders>
              <w:top w:val="nil"/>
              <w:left w:val="nil"/>
              <w:bottom w:val="single" w:sz="15" w:space="0" w:color="000000"/>
              <w:right w:val="single" w:sz="15" w:space="0" w:color="000000"/>
            </w:tcBorders>
          </w:tcPr>
          <w:p w:rsidR="002D5967" w:rsidRDefault="002D5967">
            <w:pPr>
              <w:spacing w:after="160" w:line="259" w:lineRule="auto"/>
              <w:ind w:left="0" w:firstLine="0"/>
            </w:pPr>
          </w:p>
        </w:tc>
        <w:tc>
          <w:tcPr>
            <w:tcW w:w="0" w:type="auto"/>
            <w:vMerge/>
            <w:tcBorders>
              <w:top w:val="nil"/>
              <w:left w:val="single" w:sz="15" w:space="0" w:color="000000"/>
              <w:bottom w:val="single" w:sz="15" w:space="0" w:color="000000"/>
              <w:right w:val="single" w:sz="8" w:space="0" w:color="000000"/>
            </w:tcBorders>
          </w:tcPr>
          <w:p w:rsidR="002D5967" w:rsidRDefault="002D5967">
            <w:pPr>
              <w:spacing w:after="160" w:line="259" w:lineRule="auto"/>
              <w:ind w:left="0" w:firstLine="0"/>
            </w:pP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878" w:type="dxa"/>
            <w:tcBorders>
              <w:top w:val="single" w:sz="9"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9" w:firstLine="0"/>
              <w:jc w:val="center"/>
            </w:pPr>
            <w:r>
              <w:rPr>
                <w:rFonts w:ascii="Arial" w:eastAsia="Arial" w:hAnsi="Arial" w:cs="Arial"/>
                <w:sz w:val="18"/>
              </w:rPr>
              <w:t xml:space="preserve">Lower </w:t>
            </w:r>
          </w:p>
        </w:tc>
        <w:tc>
          <w:tcPr>
            <w:tcW w:w="886" w:type="dxa"/>
            <w:tcBorders>
              <w:top w:val="single" w:sz="9" w:space="0" w:color="FFFFFF"/>
              <w:left w:val="single" w:sz="8" w:space="0" w:color="000000"/>
              <w:bottom w:val="single" w:sz="2" w:space="0" w:color="FFFFFF"/>
              <w:right w:val="single" w:sz="21" w:space="0" w:color="000000"/>
            </w:tcBorders>
            <w:vAlign w:val="bottom"/>
          </w:tcPr>
          <w:p w:rsidR="002D5967" w:rsidRDefault="000507BC">
            <w:pPr>
              <w:spacing w:after="0" w:line="259" w:lineRule="auto"/>
              <w:ind w:left="0" w:firstLine="0"/>
              <w:jc w:val="center"/>
            </w:pPr>
            <w:r>
              <w:rPr>
                <w:rFonts w:ascii="Arial" w:eastAsia="Arial" w:hAnsi="Arial" w:cs="Arial"/>
                <w:sz w:val="18"/>
              </w:rPr>
              <w:t xml:space="preserve">Upper </w:t>
            </w:r>
          </w:p>
        </w:tc>
      </w:tr>
      <w:tr w:rsidR="002D5967">
        <w:trPr>
          <w:trHeight w:val="997"/>
        </w:trPr>
        <w:tc>
          <w:tcPr>
            <w:tcW w:w="1524" w:type="dxa"/>
            <w:vMerge w:val="restart"/>
            <w:tcBorders>
              <w:top w:val="single" w:sz="15" w:space="0" w:color="000000"/>
              <w:left w:val="single" w:sz="15" w:space="0" w:color="000000"/>
              <w:bottom w:val="single" w:sz="15" w:space="0" w:color="000000"/>
              <w:right w:val="nil"/>
            </w:tcBorders>
          </w:tcPr>
          <w:p w:rsidR="002D5967" w:rsidRDefault="000507BC">
            <w:pPr>
              <w:spacing w:after="0" w:line="259" w:lineRule="auto"/>
              <w:ind w:left="79" w:right="92" w:firstLine="0"/>
            </w:pPr>
            <w:r>
              <w:rPr>
                <w:rFonts w:ascii="Arial" w:eastAsia="Arial" w:hAnsi="Arial" w:cs="Arial"/>
                <w:sz w:val="18"/>
              </w:rPr>
              <w:t xml:space="preserve">To what extent do you find Riley physically appealing? </w:t>
            </w:r>
          </w:p>
        </w:tc>
        <w:tc>
          <w:tcPr>
            <w:tcW w:w="1717" w:type="dxa"/>
            <w:vMerge w:val="restart"/>
            <w:tcBorders>
              <w:top w:val="single" w:sz="15" w:space="0" w:color="000000"/>
              <w:left w:val="nil"/>
              <w:bottom w:val="single" w:sz="15" w:space="0" w:color="000000"/>
              <w:right w:val="single" w:sz="15" w:space="0" w:color="000000"/>
            </w:tcBorders>
          </w:tcPr>
          <w:p w:rsidR="002D5967" w:rsidRDefault="000507BC">
            <w:pPr>
              <w:spacing w:after="359" w:line="371" w:lineRule="auto"/>
              <w:ind w:left="0" w:firstLine="0"/>
            </w:pPr>
            <w:r>
              <w:rPr>
                <w:rFonts w:ascii="Arial" w:eastAsia="Arial" w:hAnsi="Arial" w:cs="Arial"/>
                <w:sz w:val="18"/>
              </w:rPr>
              <w:t xml:space="preserve">Equal variances assumed </w:t>
            </w:r>
          </w:p>
          <w:p w:rsidR="002D5967" w:rsidRDefault="000507BC">
            <w:pPr>
              <w:spacing w:after="0" w:line="259" w:lineRule="auto"/>
              <w:ind w:left="0" w:firstLine="0"/>
            </w:pPr>
            <w:r>
              <w:rPr>
                <w:rFonts w:ascii="Arial" w:eastAsia="Arial" w:hAnsi="Arial" w:cs="Arial"/>
                <w:sz w:val="18"/>
              </w:rPr>
              <w:t xml:space="preserve">Equal variances not assumed </w:t>
            </w:r>
          </w:p>
        </w:tc>
        <w:tc>
          <w:tcPr>
            <w:tcW w:w="569" w:type="dxa"/>
            <w:tcBorders>
              <w:top w:val="single" w:sz="15" w:space="0" w:color="000000"/>
              <w:left w:val="single" w:sz="15" w:space="0" w:color="000000"/>
              <w:bottom w:val="single" w:sz="16" w:space="0" w:color="FFFFFF"/>
              <w:right w:val="single" w:sz="8" w:space="0" w:color="000000"/>
            </w:tcBorders>
            <w:vAlign w:val="bottom"/>
          </w:tcPr>
          <w:p w:rsidR="002D5967" w:rsidRDefault="000507BC">
            <w:pPr>
              <w:spacing w:after="0" w:line="259" w:lineRule="auto"/>
              <w:ind w:left="46" w:right="51" w:firstLine="0"/>
              <w:jc w:val="right"/>
            </w:pPr>
            <w:r>
              <w:rPr>
                <w:rFonts w:ascii="Arial" w:eastAsia="Arial" w:hAnsi="Arial" w:cs="Arial"/>
                <w:sz w:val="18"/>
              </w:rPr>
              <w:t xml:space="preserve">5.73 6 </w:t>
            </w:r>
          </w:p>
        </w:tc>
        <w:tc>
          <w:tcPr>
            <w:tcW w:w="878"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.018 </w:t>
            </w:r>
          </w:p>
        </w:tc>
        <w:tc>
          <w:tcPr>
            <w:tcW w:w="614"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96" w:line="259" w:lineRule="auto"/>
              <w:ind w:left="0" w:right="52" w:firstLine="0"/>
              <w:jc w:val="right"/>
            </w:pPr>
            <w:r>
              <w:rPr>
                <w:rFonts w:ascii="Arial" w:eastAsia="Arial" w:hAnsi="Arial" w:cs="Arial"/>
                <w:sz w:val="18"/>
              </w:rPr>
              <w:t>-</w:t>
            </w:r>
          </w:p>
          <w:p w:rsidR="002D5967" w:rsidRDefault="000507BC">
            <w:pPr>
              <w:spacing w:after="96" w:line="259" w:lineRule="auto"/>
              <w:ind w:left="91" w:firstLine="0"/>
            </w:pPr>
            <w:r>
              <w:rPr>
                <w:rFonts w:ascii="Arial" w:eastAsia="Arial" w:hAnsi="Arial" w:cs="Arial"/>
                <w:sz w:val="18"/>
              </w:rPr>
              <w:t>14.33</w:t>
            </w:r>
          </w:p>
          <w:p w:rsidR="002D5967" w:rsidRDefault="000507BC">
            <w:pPr>
              <w:spacing w:after="0" w:line="259" w:lineRule="auto"/>
              <w:ind w:left="0" w:right="53" w:firstLine="0"/>
              <w:jc w:val="right"/>
            </w:pPr>
            <w:r>
              <w:rPr>
                <w:rFonts w:ascii="Arial" w:eastAsia="Arial" w:hAnsi="Arial" w:cs="Arial"/>
                <w:sz w:val="18"/>
              </w:rPr>
              <w:t xml:space="preserve">2 </w:t>
            </w:r>
          </w:p>
        </w:tc>
        <w:tc>
          <w:tcPr>
            <w:tcW w:w="612"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101 </w:t>
            </w:r>
          </w:p>
        </w:tc>
        <w:tc>
          <w:tcPr>
            <w:tcW w:w="842"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.000 </w:t>
            </w:r>
          </w:p>
        </w:tc>
        <w:tc>
          <w:tcPr>
            <w:tcW w:w="878"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-2.070 </w:t>
            </w:r>
          </w:p>
        </w:tc>
        <w:tc>
          <w:tcPr>
            <w:tcW w:w="879"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.144 </w:t>
            </w:r>
          </w:p>
        </w:tc>
        <w:tc>
          <w:tcPr>
            <w:tcW w:w="878" w:type="dxa"/>
            <w:tcBorders>
              <w:top w:val="single" w:sz="15" w:space="0" w:color="000000"/>
              <w:left w:val="single" w:sz="8" w:space="0" w:color="000000"/>
              <w:bottom w:val="single" w:sz="16" w:space="0" w:color="FFFFFF"/>
              <w:right w:val="single" w:sz="8" w:space="0" w:color="000000"/>
            </w:tcBorders>
            <w:vAlign w:val="bottom"/>
          </w:tcPr>
          <w:p w:rsidR="002D5967" w:rsidRDefault="000507BC">
            <w:pPr>
              <w:spacing w:after="0" w:line="259" w:lineRule="auto"/>
              <w:ind w:left="0" w:right="54" w:firstLine="0"/>
              <w:jc w:val="right"/>
            </w:pPr>
            <w:r>
              <w:rPr>
                <w:rFonts w:ascii="Arial" w:eastAsia="Arial" w:hAnsi="Arial" w:cs="Arial"/>
                <w:sz w:val="18"/>
              </w:rPr>
              <w:t xml:space="preserve">-2.356 </w:t>
            </w:r>
          </w:p>
        </w:tc>
        <w:tc>
          <w:tcPr>
            <w:tcW w:w="886" w:type="dxa"/>
            <w:tcBorders>
              <w:top w:val="single" w:sz="2" w:space="0" w:color="FFFFFF"/>
              <w:left w:val="single" w:sz="8" w:space="0" w:color="000000"/>
              <w:bottom w:val="single" w:sz="16" w:space="0" w:color="FFFFFF"/>
              <w:right w:val="single" w:sz="21" w:space="0" w:color="000000"/>
            </w:tcBorders>
            <w:vAlign w:val="bottom"/>
          </w:tcPr>
          <w:p w:rsidR="002D5967" w:rsidRDefault="000507BC">
            <w:pPr>
              <w:spacing w:after="0" w:line="259" w:lineRule="auto"/>
              <w:ind w:left="0" w:right="68" w:firstLine="0"/>
              <w:jc w:val="right"/>
            </w:pPr>
            <w:r>
              <w:rPr>
                <w:rFonts w:ascii="Arial" w:eastAsia="Arial" w:hAnsi="Arial" w:cs="Arial"/>
                <w:sz w:val="18"/>
              </w:rPr>
              <w:t xml:space="preserve">-1.783 </w:t>
            </w:r>
          </w:p>
        </w:tc>
      </w:tr>
      <w:tr w:rsidR="002D5967">
        <w:trPr>
          <w:trHeight w:val="1000"/>
        </w:trPr>
        <w:tc>
          <w:tcPr>
            <w:tcW w:w="0" w:type="auto"/>
            <w:vMerge/>
            <w:tcBorders>
              <w:top w:val="nil"/>
              <w:left w:val="single" w:sz="15" w:space="0" w:color="000000"/>
              <w:bottom w:val="single" w:sz="15" w:space="0" w:color="000000"/>
              <w:right w:val="nil"/>
            </w:tcBorders>
          </w:tcPr>
          <w:p w:rsidR="002D5967" w:rsidRDefault="002D5967">
            <w:pPr>
              <w:spacing w:after="160" w:line="259" w:lineRule="auto"/>
              <w:ind w:left="0" w:firstLine="0"/>
            </w:pPr>
          </w:p>
        </w:tc>
        <w:tc>
          <w:tcPr>
            <w:tcW w:w="0" w:type="auto"/>
            <w:vMerge/>
            <w:tcBorders>
              <w:top w:val="nil"/>
              <w:left w:val="nil"/>
              <w:bottom w:val="single" w:sz="15" w:space="0" w:color="000000"/>
              <w:right w:val="single" w:sz="15" w:space="0" w:color="000000"/>
            </w:tcBorders>
          </w:tcPr>
          <w:p w:rsidR="002D5967" w:rsidRDefault="002D5967">
            <w:pPr>
              <w:spacing w:after="160" w:line="259" w:lineRule="auto"/>
              <w:ind w:left="0" w:firstLine="0"/>
            </w:pPr>
          </w:p>
        </w:tc>
        <w:tc>
          <w:tcPr>
            <w:tcW w:w="569" w:type="dxa"/>
            <w:tcBorders>
              <w:top w:val="single" w:sz="16" w:space="0" w:color="FFFFFF"/>
              <w:left w:val="single" w:sz="15" w:space="0" w:color="000000"/>
              <w:bottom w:val="single" w:sz="15" w:space="0" w:color="000000"/>
              <w:right w:val="single" w:sz="8" w:space="0" w:color="000000"/>
            </w:tcBorders>
            <w:vAlign w:val="center"/>
          </w:tcPr>
          <w:p w:rsidR="002D5967" w:rsidRDefault="000507BC">
            <w:pPr>
              <w:spacing w:after="0" w:line="259" w:lineRule="auto"/>
              <w:ind w:left="19" w:firstLine="0"/>
            </w:pPr>
            <w:r>
              <w:t xml:space="preserve"> </w:t>
            </w:r>
          </w:p>
        </w:tc>
        <w:tc>
          <w:tcPr>
            <w:tcW w:w="878" w:type="dxa"/>
            <w:tcBorders>
              <w:top w:val="single" w:sz="16" w:space="0" w:color="FFFFFF"/>
              <w:left w:val="single" w:sz="8" w:space="0" w:color="000000"/>
              <w:bottom w:val="single" w:sz="15" w:space="0" w:color="000000"/>
              <w:right w:val="single" w:sz="8" w:space="0" w:color="000000"/>
            </w:tcBorders>
            <w:vAlign w:val="center"/>
          </w:tcPr>
          <w:p w:rsidR="002D5967" w:rsidRDefault="000507BC">
            <w:pPr>
              <w:spacing w:after="0" w:line="259" w:lineRule="auto"/>
              <w:ind w:left="7" w:firstLine="0"/>
            </w:pPr>
            <w:r>
              <w:t xml:space="preserve"> </w:t>
            </w:r>
          </w:p>
        </w:tc>
        <w:tc>
          <w:tcPr>
            <w:tcW w:w="614" w:type="dxa"/>
            <w:tcBorders>
              <w:top w:val="single" w:sz="16" w:space="0" w:color="FFFFFF"/>
              <w:left w:val="single" w:sz="8" w:space="0" w:color="000000"/>
              <w:bottom w:val="single" w:sz="15" w:space="0" w:color="000000"/>
              <w:right w:val="single" w:sz="8" w:space="0" w:color="000000"/>
            </w:tcBorders>
            <w:vAlign w:val="bottom"/>
          </w:tcPr>
          <w:p w:rsidR="002D5967" w:rsidRDefault="000507BC">
            <w:pPr>
              <w:spacing w:after="98" w:line="259" w:lineRule="auto"/>
              <w:ind w:left="0" w:right="52" w:firstLine="0"/>
              <w:jc w:val="right"/>
            </w:pPr>
            <w:r>
              <w:rPr>
                <w:rFonts w:ascii="Arial" w:eastAsia="Arial" w:hAnsi="Arial" w:cs="Arial"/>
                <w:sz w:val="18"/>
              </w:rPr>
              <w:t>-</w:t>
            </w:r>
          </w:p>
          <w:p w:rsidR="002D5967" w:rsidRDefault="000507BC">
            <w:pPr>
              <w:spacing w:after="96" w:line="259" w:lineRule="auto"/>
              <w:ind w:left="91" w:firstLine="0"/>
            </w:pPr>
            <w:r>
              <w:rPr>
                <w:rFonts w:ascii="Arial" w:eastAsia="Arial" w:hAnsi="Arial" w:cs="Arial"/>
                <w:sz w:val="18"/>
              </w:rPr>
              <w:t>15.12</w:t>
            </w:r>
          </w:p>
          <w:p w:rsidR="002D5967" w:rsidRDefault="000507BC">
            <w:pPr>
              <w:spacing w:after="0" w:line="259" w:lineRule="auto"/>
              <w:ind w:left="0" w:right="53" w:firstLine="0"/>
              <w:jc w:val="right"/>
            </w:pPr>
            <w:r>
              <w:rPr>
                <w:rFonts w:ascii="Arial" w:eastAsia="Arial" w:hAnsi="Arial" w:cs="Arial"/>
                <w:sz w:val="18"/>
              </w:rPr>
              <w:t xml:space="preserve">1 </w:t>
            </w:r>
          </w:p>
        </w:tc>
        <w:tc>
          <w:tcPr>
            <w:tcW w:w="612" w:type="dxa"/>
            <w:tcBorders>
              <w:top w:val="single" w:sz="16"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440" w:hanging="351"/>
            </w:pPr>
            <w:r>
              <w:rPr>
                <w:rFonts w:ascii="Arial" w:eastAsia="Arial" w:hAnsi="Arial" w:cs="Arial"/>
                <w:sz w:val="18"/>
              </w:rPr>
              <w:t xml:space="preserve">92.43 5 </w:t>
            </w:r>
          </w:p>
        </w:tc>
        <w:tc>
          <w:tcPr>
            <w:tcW w:w="842" w:type="dxa"/>
            <w:tcBorders>
              <w:top w:val="single" w:sz="16"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0" w:right="49" w:firstLine="0"/>
              <w:jc w:val="right"/>
            </w:pPr>
            <w:r>
              <w:rPr>
                <w:rFonts w:ascii="Arial" w:eastAsia="Arial" w:hAnsi="Arial" w:cs="Arial"/>
                <w:sz w:val="18"/>
              </w:rPr>
              <w:t xml:space="preserve">.000 </w:t>
            </w:r>
          </w:p>
        </w:tc>
        <w:tc>
          <w:tcPr>
            <w:tcW w:w="878" w:type="dxa"/>
            <w:tcBorders>
              <w:top w:val="single" w:sz="16"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-2.070 </w:t>
            </w:r>
          </w:p>
        </w:tc>
        <w:tc>
          <w:tcPr>
            <w:tcW w:w="879" w:type="dxa"/>
            <w:tcBorders>
              <w:top w:val="single" w:sz="16"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.137 </w:t>
            </w:r>
          </w:p>
        </w:tc>
        <w:tc>
          <w:tcPr>
            <w:tcW w:w="878" w:type="dxa"/>
            <w:tcBorders>
              <w:top w:val="single" w:sz="16" w:space="0" w:color="FFFFFF"/>
              <w:left w:val="single" w:sz="8" w:space="0" w:color="000000"/>
              <w:bottom w:val="single" w:sz="15" w:space="0" w:color="000000"/>
              <w:right w:val="single" w:sz="8" w:space="0" w:color="000000"/>
            </w:tcBorders>
            <w:vAlign w:val="bottom"/>
          </w:tcPr>
          <w:p w:rsidR="002D5967" w:rsidRDefault="000507BC">
            <w:pPr>
              <w:spacing w:after="0" w:line="259" w:lineRule="auto"/>
              <w:ind w:left="0" w:right="54" w:firstLine="0"/>
              <w:jc w:val="right"/>
            </w:pPr>
            <w:r>
              <w:rPr>
                <w:rFonts w:ascii="Arial" w:eastAsia="Arial" w:hAnsi="Arial" w:cs="Arial"/>
                <w:sz w:val="18"/>
              </w:rPr>
              <w:t xml:space="preserve">-2.342 </w:t>
            </w:r>
          </w:p>
        </w:tc>
        <w:tc>
          <w:tcPr>
            <w:tcW w:w="886" w:type="dxa"/>
            <w:tcBorders>
              <w:top w:val="single" w:sz="16" w:space="0" w:color="FFFFFF"/>
              <w:left w:val="single" w:sz="8" w:space="0" w:color="000000"/>
              <w:bottom w:val="single" w:sz="15" w:space="0" w:color="000000"/>
              <w:right w:val="single" w:sz="21" w:space="0" w:color="000000"/>
            </w:tcBorders>
            <w:vAlign w:val="bottom"/>
          </w:tcPr>
          <w:p w:rsidR="002D5967" w:rsidRDefault="000507BC">
            <w:pPr>
              <w:spacing w:after="0" w:line="259" w:lineRule="auto"/>
              <w:ind w:left="0" w:right="68" w:firstLine="0"/>
              <w:jc w:val="right"/>
            </w:pPr>
            <w:r>
              <w:rPr>
                <w:rFonts w:ascii="Arial" w:eastAsia="Arial" w:hAnsi="Arial" w:cs="Arial"/>
                <w:sz w:val="18"/>
              </w:rPr>
              <w:t xml:space="preserve">-1.798 </w:t>
            </w:r>
          </w:p>
        </w:tc>
      </w:tr>
    </w:tbl>
    <w:p w:rsidR="002D5967" w:rsidRDefault="000507BC">
      <w:pPr>
        <w:spacing w:after="0" w:line="238" w:lineRule="auto"/>
        <w:ind w:left="941" w:right="6547" w:firstLine="0"/>
        <w:jc w:val="right"/>
      </w:pPr>
      <w:r>
        <w:t xml:space="preserve">  </w:t>
      </w:r>
      <w:r>
        <w:tab/>
        <w:t xml:space="preserve"> </w:t>
      </w:r>
      <w:r>
        <w:br w:type="page"/>
      </w:r>
    </w:p>
    <w:p w:rsidR="002D5967" w:rsidRDefault="000507BC">
      <w:pPr>
        <w:spacing w:after="0" w:line="262" w:lineRule="auto"/>
        <w:ind w:left="10" w:right="1809"/>
        <w:jc w:val="right"/>
      </w:pPr>
      <w:r>
        <w:lastRenderedPageBreak/>
        <w:t xml:space="preserve">Appendix G – ANOVA Riley Seems Provocative– Study Two </w:t>
      </w:r>
    </w:p>
    <w:p w:rsidR="002D5967" w:rsidRDefault="000507BC">
      <w:pPr>
        <w:spacing w:after="33" w:line="259" w:lineRule="auto"/>
        <w:ind w:left="941" w:firstLine="0"/>
      </w:pPr>
      <w:r>
        <w:t xml:space="preserve"> </w:t>
      </w:r>
    </w:p>
    <w:p w:rsidR="002D5967" w:rsidRDefault="000507BC">
      <w:pPr>
        <w:spacing w:after="3" w:line="259" w:lineRule="auto"/>
        <w:ind w:left="1416" w:right="2963" w:firstLine="3281"/>
      </w:pPr>
      <w:r>
        <w:rPr>
          <w:rFonts w:ascii="Arial" w:eastAsia="Arial" w:hAnsi="Arial" w:cs="Arial"/>
          <w:b/>
          <w:sz w:val="18"/>
        </w:rPr>
        <w:t>Descriptive Statistics</w:t>
      </w:r>
      <w:r>
        <w:rPr>
          <w:rFonts w:ascii="Arial" w:eastAsia="Arial" w:hAnsi="Arial" w:cs="Arial"/>
          <w:sz w:val="18"/>
        </w:rPr>
        <w:t xml:space="preserve"> Dependent Variable:   Riley seems provocative.  </w:t>
      </w:r>
      <w:r>
        <w:t xml:space="preserve"> </w:t>
      </w:r>
    </w:p>
    <w:tbl>
      <w:tblPr>
        <w:tblStyle w:val="TableGrid"/>
        <w:tblW w:w="8385" w:type="dxa"/>
        <w:tblInd w:w="1431" w:type="dxa"/>
        <w:tblCellMar>
          <w:top w:w="127" w:type="dxa"/>
          <w:left w:w="0" w:type="dxa"/>
          <w:bottom w:w="10" w:type="dxa"/>
          <w:right w:w="20" w:type="dxa"/>
        </w:tblCellMar>
        <w:tblLook w:val="04A0" w:firstRow="1" w:lastRow="0" w:firstColumn="1" w:lastColumn="0" w:noHBand="0" w:noVBand="1"/>
      </w:tblPr>
      <w:tblGrid>
        <w:gridCol w:w="2509"/>
        <w:gridCol w:w="2388"/>
        <w:gridCol w:w="1025"/>
        <w:gridCol w:w="1438"/>
        <w:gridCol w:w="1025"/>
      </w:tblGrid>
      <w:tr w:rsidR="002D5967">
        <w:trPr>
          <w:trHeight w:val="682"/>
        </w:trPr>
        <w:tc>
          <w:tcPr>
            <w:tcW w:w="2509" w:type="dxa"/>
            <w:tcBorders>
              <w:top w:val="single" w:sz="15" w:space="0" w:color="000000"/>
              <w:left w:val="single" w:sz="15" w:space="0" w:color="000000"/>
              <w:bottom w:val="single" w:sz="15" w:space="0" w:color="000000"/>
              <w:right w:val="nil"/>
            </w:tcBorders>
            <w:vAlign w:val="bottom"/>
          </w:tcPr>
          <w:p w:rsidR="002D5967" w:rsidRDefault="000507BC">
            <w:pPr>
              <w:spacing w:after="96" w:line="259" w:lineRule="auto"/>
              <w:ind w:left="79" w:firstLine="0"/>
            </w:pPr>
            <w:r>
              <w:rPr>
                <w:rFonts w:ascii="Arial" w:eastAsia="Arial" w:hAnsi="Arial" w:cs="Arial"/>
                <w:sz w:val="18"/>
              </w:rPr>
              <w:t xml:space="preserve">IV Type of Ad (1 - Sexual, 2 </w:t>
            </w:r>
          </w:p>
          <w:p w:rsidR="002D5967" w:rsidRDefault="000507BC">
            <w:pPr>
              <w:spacing w:after="0" w:line="259" w:lineRule="auto"/>
              <w:ind w:left="79" w:firstLine="0"/>
            </w:pPr>
            <w:r>
              <w:rPr>
                <w:rFonts w:ascii="Arial" w:eastAsia="Arial" w:hAnsi="Arial" w:cs="Arial"/>
                <w:sz w:val="18"/>
              </w:rPr>
              <w:t xml:space="preserve">= Educational) </w:t>
            </w:r>
          </w:p>
        </w:tc>
        <w:tc>
          <w:tcPr>
            <w:tcW w:w="2388" w:type="dxa"/>
            <w:tcBorders>
              <w:top w:val="single" w:sz="15" w:space="0" w:color="000000"/>
              <w:left w:val="nil"/>
              <w:bottom w:val="single" w:sz="15" w:space="0" w:color="000000"/>
              <w:right w:val="single" w:sz="15" w:space="0" w:color="000000"/>
            </w:tcBorders>
            <w:vAlign w:val="bottom"/>
          </w:tcPr>
          <w:p w:rsidR="002D5967" w:rsidRDefault="000507BC">
            <w:pPr>
              <w:spacing w:after="96" w:line="259" w:lineRule="auto"/>
              <w:ind w:left="0" w:firstLine="0"/>
              <w:jc w:val="both"/>
            </w:pPr>
            <w:r>
              <w:rPr>
                <w:rFonts w:ascii="Arial" w:eastAsia="Arial" w:hAnsi="Arial" w:cs="Arial"/>
                <w:sz w:val="18"/>
              </w:rPr>
              <w:t xml:space="preserve">IV Attractiveness (1 = Low, 2 </w:t>
            </w:r>
          </w:p>
          <w:p w:rsidR="002D5967" w:rsidRDefault="000507BC">
            <w:pPr>
              <w:spacing w:after="0" w:line="259" w:lineRule="auto"/>
              <w:ind w:left="0" w:firstLine="0"/>
            </w:pPr>
            <w:r>
              <w:rPr>
                <w:rFonts w:ascii="Arial" w:eastAsia="Arial" w:hAnsi="Arial" w:cs="Arial"/>
                <w:sz w:val="18"/>
              </w:rPr>
              <w:t xml:space="preserve">= High) </w:t>
            </w:r>
          </w:p>
        </w:tc>
        <w:tc>
          <w:tcPr>
            <w:tcW w:w="1025" w:type="dxa"/>
            <w:tcBorders>
              <w:top w:val="single" w:sz="15" w:space="0" w:color="000000"/>
              <w:left w:val="single" w:sz="15" w:space="0" w:color="000000"/>
              <w:bottom w:val="single" w:sz="15" w:space="0" w:color="000000"/>
              <w:right w:val="single" w:sz="8" w:space="0" w:color="000000"/>
            </w:tcBorders>
            <w:vAlign w:val="bottom"/>
          </w:tcPr>
          <w:p w:rsidR="002D5967" w:rsidRDefault="000507BC">
            <w:pPr>
              <w:spacing w:after="0" w:line="259" w:lineRule="auto"/>
              <w:ind w:left="23" w:firstLine="0"/>
              <w:jc w:val="center"/>
            </w:pPr>
            <w:r>
              <w:rPr>
                <w:rFonts w:ascii="Arial" w:eastAsia="Arial" w:hAnsi="Arial" w:cs="Arial"/>
                <w:sz w:val="18"/>
              </w:rPr>
              <w:t xml:space="preserve">Mean </w:t>
            </w:r>
          </w:p>
        </w:tc>
        <w:tc>
          <w:tcPr>
            <w:tcW w:w="1438"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20" w:firstLine="0"/>
              <w:jc w:val="center"/>
            </w:pPr>
            <w:r>
              <w:rPr>
                <w:rFonts w:ascii="Arial" w:eastAsia="Arial" w:hAnsi="Arial" w:cs="Arial"/>
                <w:sz w:val="18"/>
              </w:rPr>
              <w:t xml:space="preserve">Std. Deviation </w:t>
            </w:r>
          </w:p>
        </w:tc>
        <w:tc>
          <w:tcPr>
            <w:tcW w:w="1025" w:type="dxa"/>
            <w:tcBorders>
              <w:top w:val="single" w:sz="15" w:space="0" w:color="000000"/>
              <w:left w:val="single" w:sz="8" w:space="0" w:color="000000"/>
              <w:bottom w:val="single" w:sz="2" w:space="0" w:color="FFFFFF"/>
              <w:right w:val="single" w:sz="15" w:space="0" w:color="000000"/>
            </w:tcBorders>
            <w:vAlign w:val="bottom"/>
          </w:tcPr>
          <w:p w:rsidR="002D5967" w:rsidRDefault="000507BC">
            <w:pPr>
              <w:spacing w:after="0" w:line="259" w:lineRule="auto"/>
              <w:ind w:left="8" w:firstLine="0"/>
              <w:jc w:val="center"/>
            </w:pPr>
            <w:r>
              <w:rPr>
                <w:rFonts w:ascii="Arial" w:eastAsia="Arial" w:hAnsi="Arial" w:cs="Arial"/>
                <w:sz w:val="18"/>
              </w:rPr>
              <w:t xml:space="preserve">N </w:t>
            </w:r>
          </w:p>
        </w:tc>
      </w:tr>
      <w:tr w:rsidR="002D5967">
        <w:trPr>
          <w:trHeight w:val="355"/>
        </w:trPr>
        <w:tc>
          <w:tcPr>
            <w:tcW w:w="2509" w:type="dxa"/>
            <w:vMerge w:val="restart"/>
            <w:tcBorders>
              <w:top w:val="single" w:sz="15" w:space="0" w:color="000000"/>
              <w:left w:val="single" w:sz="15" w:space="0" w:color="000000"/>
              <w:bottom w:val="single" w:sz="8" w:space="0" w:color="000000"/>
              <w:right w:val="nil"/>
            </w:tcBorders>
          </w:tcPr>
          <w:p w:rsidR="002D5967" w:rsidRDefault="000507BC">
            <w:pPr>
              <w:spacing w:after="0" w:line="259" w:lineRule="auto"/>
              <w:ind w:left="79" w:firstLine="0"/>
            </w:pPr>
            <w:r>
              <w:rPr>
                <w:rFonts w:ascii="Arial" w:eastAsia="Arial" w:hAnsi="Arial" w:cs="Arial"/>
                <w:sz w:val="18"/>
              </w:rPr>
              <w:t xml:space="preserve">Sexuality </w:t>
            </w:r>
          </w:p>
        </w:tc>
        <w:tc>
          <w:tcPr>
            <w:tcW w:w="2388" w:type="dxa"/>
            <w:vMerge w:val="restart"/>
            <w:tcBorders>
              <w:top w:val="single" w:sz="15" w:space="0" w:color="000000"/>
              <w:left w:val="nil"/>
              <w:bottom w:val="single" w:sz="8" w:space="0" w:color="000000"/>
              <w:right w:val="single" w:sz="15" w:space="0" w:color="000000"/>
            </w:tcBorders>
            <w:vAlign w:val="bottom"/>
          </w:tcPr>
          <w:p w:rsidR="002D5967" w:rsidRDefault="000507BC">
            <w:pPr>
              <w:spacing w:after="136" w:line="259" w:lineRule="auto"/>
              <w:ind w:left="0" w:firstLine="0"/>
            </w:pPr>
            <w:r>
              <w:rPr>
                <w:rFonts w:ascii="Arial" w:eastAsia="Arial" w:hAnsi="Arial" w:cs="Arial"/>
                <w:sz w:val="18"/>
              </w:rPr>
              <w:t xml:space="preserve">Low Attractiveness </w:t>
            </w:r>
          </w:p>
          <w:p w:rsidR="002D5967" w:rsidRDefault="000507BC">
            <w:pPr>
              <w:spacing w:after="136" w:line="259" w:lineRule="auto"/>
              <w:ind w:left="0" w:firstLine="0"/>
            </w:pPr>
            <w:r>
              <w:rPr>
                <w:rFonts w:ascii="Arial" w:eastAsia="Arial" w:hAnsi="Arial" w:cs="Arial"/>
                <w:sz w:val="18"/>
              </w:rPr>
              <w:t xml:space="preserve">High Attractiveness </w:t>
            </w:r>
          </w:p>
          <w:p w:rsidR="002D5967" w:rsidRDefault="000507BC">
            <w:pPr>
              <w:spacing w:after="0" w:line="259" w:lineRule="auto"/>
              <w:ind w:left="0" w:firstLine="0"/>
            </w:pPr>
            <w:r>
              <w:rPr>
                <w:rFonts w:ascii="Arial" w:eastAsia="Arial" w:hAnsi="Arial" w:cs="Arial"/>
                <w:sz w:val="18"/>
              </w:rPr>
              <w:t xml:space="preserve">Total </w:t>
            </w:r>
          </w:p>
        </w:tc>
        <w:tc>
          <w:tcPr>
            <w:tcW w:w="1025" w:type="dxa"/>
            <w:tcBorders>
              <w:top w:val="single" w:sz="15" w:space="0" w:color="000000"/>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2.20 </w:t>
            </w:r>
          </w:p>
        </w:tc>
        <w:tc>
          <w:tcPr>
            <w:tcW w:w="1438" w:type="dxa"/>
            <w:vMerge w:val="restart"/>
            <w:tcBorders>
              <w:top w:val="single" w:sz="15" w:space="0" w:color="000000"/>
              <w:left w:val="single" w:sz="8" w:space="0" w:color="000000"/>
              <w:bottom w:val="single" w:sz="8" w:space="0" w:color="000000"/>
              <w:right w:val="single" w:sz="8" w:space="0" w:color="000000"/>
            </w:tcBorders>
            <w:vAlign w:val="bottom"/>
          </w:tcPr>
          <w:p w:rsidR="002D5967" w:rsidRDefault="000507BC">
            <w:pPr>
              <w:spacing w:after="136" w:line="259" w:lineRule="auto"/>
              <w:ind w:left="0" w:right="49" w:firstLine="0"/>
              <w:jc w:val="right"/>
            </w:pPr>
            <w:r>
              <w:rPr>
                <w:rFonts w:ascii="Arial" w:eastAsia="Arial" w:hAnsi="Arial" w:cs="Arial"/>
                <w:sz w:val="18"/>
              </w:rPr>
              <w:t xml:space="preserve">1.190 </w:t>
            </w:r>
          </w:p>
          <w:p w:rsidR="002D5967" w:rsidRDefault="000507BC">
            <w:pPr>
              <w:spacing w:after="136" w:line="259" w:lineRule="auto"/>
              <w:ind w:left="0" w:right="49" w:firstLine="0"/>
              <w:jc w:val="right"/>
            </w:pPr>
            <w:r>
              <w:rPr>
                <w:rFonts w:ascii="Arial" w:eastAsia="Arial" w:hAnsi="Arial" w:cs="Arial"/>
                <w:sz w:val="18"/>
              </w:rPr>
              <w:t xml:space="preserve">1.547 </w:t>
            </w:r>
          </w:p>
          <w:p w:rsidR="002D5967" w:rsidRDefault="000507BC">
            <w:pPr>
              <w:spacing w:after="0" w:line="259" w:lineRule="auto"/>
              <w:ind w:left="0" w:right="49" w:firstLine="0"/>
              <w:jc w:val="right"/>
            </w:pPr>
            <w:r>
              <w:rPr>
                <w:rFonts w:ascii="Arial" w:eastAsia="Arial" w:hAnsi="Arial" w:cs="Arial"/>
                <w:sz w:val="18"/>
              </w:rPr>
              <w:t xml:space="preserve">1.547 </w:t>
            </w:r>
          </w:p>
        </w:tc>
        <w:tc>
          <w:tcPr>
            <w:tcW w:w="1025" w:type="dxa"/>
            <w:tcBorders>
              <w:top w:val="single" w:sz="2"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25 </w:t>
            </w:r>
          </w:p>
        </w:tc>
      </w:tr>
      <w:tr w:rsidR="002D5967">
        <w:trPr>
          <w:trHeight w:val="36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025"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3.59 </w:t>
            </w:r>
          </w:p>
        </w:tc>
        <w:tc>
          <w:tcPr>
            <w:tcW w:w="0" w:type="auto"/>
            <w:vMerge/>
            <w:tcBorders>
              <w:top w:val="nil"/>
              <w:left w:val="single" w:sz="8" w:space="0" w:color="000000"/>
              <w:bottom w:val="nil"/>
              <w:right w:val="single" w:sz="8" w:space="0" w:color="000000"/>
            </w:tcBorders>
            <w:vAlign w:val="center"/>
          </w:tcPr>
          <w:p w:rsidR="002D5967" w:rsidRDefault="002D5967">
            <w:pPr>
              <w:spacing w:after="160" w:line="259" w:lineRule="auto"/>
              <w:ind w:left="0" w:firstLine="0"/>
            </w:pPr>
          </w:p>
        </w:tc>
        <w:tc>
          <w:tcPr>
            <w:tcW w:w="1025" w:type="dxa"/>
            <w:tcBorders>
              <w:top w:val="single" w:sz="16"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29 </w:t>
            </w:r>
          </w:p>
        </w:tc>
      </w:tr>
      <w:tr w:rsidR="002D5967">
        <w:trPr>
          <w:trHeight w:val="349"/>
        </w:trPr>
        <w:tc>
          <w:tcPr>
            <w:tcW w:w="0" w:type="auto"/>
            <w:vMerge/>
            <w:tcBorders>
              <w:top w:val="nil"/>
              <w:left w:val="single" w:sz="15" w:space="0" w:color="000000"/>
              <w:bottom w:val="single" w:sz="8" w:space="0" w:color="000000"/>
              <w:right w:val="nil"/>
            </w:tcBorders>
          </w:tcPr>
          <w:p w:rsidR="002D5967" w:rsidRDefault="002D5967">
            <w:pPr>
              <w:spacing w:after="160" w:line="259" w:lineRule="auto"/>
              <w:ind w:left="0" w:firstLine="0"/>
            </w:pPr>
          </w:p>
        </w:tc>
        <w:tc>
          <w:tcPr>
            <w:tcW w:w="0" w:type="auto"/>
            <w:vMerge/>
            <w:tcBorders>
              <w:top w:val="nil"/>
              <w:left w:val="nil"/>
              <w:bottom w:val="single" w:sz="8" w:space="0" w:color="000000"/>
              <w:right w:val="single" w:sz="15" w:space="0" w:color="000000"/>
            </w:tcBorders>
          </w:tcPr>
          <w:p w:rsidR="002D5967" w:rsidRDefault="002D5967">
            <w:pPr>
              <w:spacing w:after="160" w:line="259" w:lineRule="auto"/>
              <w:ind w:left="0" w:firstLine="0"/>
            </w:pPr>
          </w:p>
        </w:tc>
        <w:tc>
          <w:tcPr>
            <w:tcW w:w="1025" w:type="dxa"/>
            <w:tcBorders>
              <w:top w:val="single" w:sz="16" w:space="0" w:color="FFFFFF"/>
              <w:left w:val="single" w:sz="15" w:space="0" w:color="000000"/>
              <w:bottom w:val="single" w:sz="8"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2.94 </w:t>
            </w:r>
          </w:p>
        </w:tc>
        <w:tc>
          <w:tcPr>
            <w:tcW w:w="0" w:type="auto"/>
            <w:vMerge/>
            <w:tcBorders>
              <w:top w:val="nil"/>
              <w:left w:val="single" w:sz="8" w:space="0" w:color="000000"/>
              <w:bottom w:val="single" w:sz="8" w:space="0" w:color="000000"/>
              <w:right w:val="single" w:sz="8" w:space="0" w:color="000000"/>
            </w:tcBorders>
          </w:tcPr>
          <w:p w:rsidR="002D5967" w:rsidRDefault="002D5967">
            <w:pPr>
              <w:spacing w:after="160" w:line="259" w:lineRule="auto"/>
              <w:ind w:left="0" w:firstLine="0"/>
            </w:pPr>
          </w:p>
        </w:tc>
        <w:tc>
          <w:tcPr>
            <w:tcW w:w="1025" w:type="dxa"/>
            <w:tcBorders>
              <w:top w:val="single" w:sz="16" w:space="0" w:color="FFFFFF"/>
              <w:left w:val="single" w:sz="8" w:space="0" w:color="000000"/>
              <w:bottom w:val="single" w:sz="8" w:space="0" w:color="000000"/>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54 </w:t>
            </w:r>
          </w:p>
        </w:tc>
      </w:tr>
      <w:tr w:rsidR="002D5967">
        <w:trPr>
          <w:trHeight w:val="338"/>
        </w:trPr>
        <w:tc>
          <w:tcPr>
            <w:tcW w:w="2509" w:type="dxa"/>
            <w:vMerge w:val="restart"/>
            <w:tcBorders>
              <w:top w:val="single" w:sz="8" w:space="0" w:color="000000"/>
              <w:left w:val="single" w:sz="15" w:space="0" w:color="000000"/>
              <w:bottom w:val="single" w:sz="8" w:space="0" w:color="000000"/>
              <w:right w:val="nil"/>
            </w:tcBorders>
          </w:tcPr>
          <w:p w:rsidR="002D5967" w:rsidRDefault="000507BC">
            <w:pPr>
              <w:spacing w:after="0" w:line="259" w:lineRule="auto"/>
              <w:ind w:left="79" w:firstLine="0"/>
            </w:pPr>
            <w:r>
              <w:rPr>
                <w:rFonts w:ascii="Arial" w:eastAsia="Arial" w:hAnsi="Arial" w:cs="Arial"/>
                <w:sz w:val="18"/>
              </w:rPr>
              <w:t xml:space="preserve">Educational </w:t>
            </w:r>
          </w:p>
        </w:tc>
        <w:tc>
          <w:tcPr>
            <w:tcW w:w="2388" w:type="dxa"/>
            <w:vMerge w:val="restart"/>
            <w:tcBorders>
              <w:top w:val="single" w:sz="8" w:space="0" w:color="000000"/>
              <w:left w:val="nil"/>
              <w:bottom w:val="single" w:sz="8" w:space="0" w:color="000000"/>
              <w:right w:val="single" w:sz="15" w:space="0" w:color="000000"/>
            </w:tcBorders>
            <w:vAlign w:val="bottom"/>
          </w:tcPr>
          <w:p w:rsidR="002D5967" w:rsidRDefault="000507BC">
            <w:pPr>
              <w:spacing w:after="118" w:line="259" w:lineRule="auto"/>
              <w:ind w:left="0" w:firstLine="0"/>
            </w:pPr>
            <w:r>
              <w:rPr>
                <w:rFonts w:ascii="Arial" w:eastAsia="Arial" w:hAnsi="Arial" w:cs="Arial"/>
                <w:sz w:val="18"/>
              </w:rPr>
              <w:t xml:space="preserve">Low Attractiveness </w:t>
            </w:r>
          </w:p>
          <w:p w:rsidR="002D5967" w:rsidRDefault="000507BC">
            <w:pPr>
              <w:spacing w:after="115" w:line="259" w:lineRule="auto"/>
              <w:ind w:left="0" w:firstLine="0"/>
            </w:pPr>
            <w:r>
              <w:rPr>
                <w:rFonts w:ascii="Arial" w:eastAsia="Arial" w:hAnsi="Arial" w:cs="Arial"/>
                <w:sz w:val="18"/>
              </w:rPr>
              <w:t xml:space="preserve">High Attractiveness </w:t>
            </w:r>
          </w:p>
          <w:p w:rsidR="002D5967" w:rsidRDefault="000507BC">
            <w:pPr>
              <w:spacing w:after="0" w:line="259" w:lineRule="auto"/>
              <w:ind w:left="0" w:firstLine="0"/>
            </w:pPr>
            <w:r>
              <w:rPr>
                <w:rFonts w:ascii="Arial" w:eastAsia="Arial" w:hAnsi="Arial" w:cs="Arial"/>
                <w:sz w:val="18"/>
              </w:rPr>
              <w:t xml:space="preserve">Total </w:t>
            </w:r>
          </w:p>
        </w:tc>
        <w:tc>
          <w:tcPr>
            <w:tcW w:w="1025" w:type="dxa"/>
            <w:tcBorders>
              <w:top w:val="single" w:sz="8" w:space="0" w:color="000000"/>
              <w:left w:val="single" w:sz="15" w:space="0" w:color="000000"/>
              <w:bottom w:val="single" w:sz="8"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2.05 </w:t>
            </w:r>
          </w:p>
        </w:tc>
        <w:tc>
          <w:tcPr>
            <w:tcW w:w="1438" w:type="dxa"/>
            <w:vMerge w:val="restart"/>
            <w:tcBorders>
              <w:top w:val="single" w:sz="8" w:space="0" w:color="000000"/>
              <w:left w:val="single" w:sz="8" w:space="0" w:color="000000"/>
              <w:bottom w:val="single" w:sz="8" w:space="0" w:color="000000"/>
              <w:right w:val="single" w:sz="8" w:space="0" w:color="000000"/>
            </w:tcBorders>
            <w:vAlign w:val="bottom"/>
          </w:tcPr>
          <w:p w:rsidR="002D5967" w:rsidRDefault="000507BC">
            <w:pPr>
              <w:spacing w:after="118" w:line="259" w:lineRule="auto"/>
              <w:ind w:left="0" w:right="49" w:firstLine="0"/>
              <w:jc w:val="right"/>
            </w:pPr>
            <w:r>
              <w:rPr>
                <w:rFonts w:ascii="Arial" w:eastAsia="Arial" w:hAnsi="Arial" w:cs="Arial"/>
                <w:sz w:val="18"/>
              </w:rPr>
              <w:t xml:space="preserve">1.627 </w:t>
            </w:r>
          </w:p>
          <w:p w:rsidR="002D5967" w:rsidRDefault="000507BC">
            <w:pPr>
              <w:spacing w:after="115" w:line="259" w:lineRule="auto"/>
              <w:ind w:left="0" w:right="49" w:firstLine="0"/>
              <w:jc w:val="right"/>
            </w:pPr>
            <w:r>
              <w:rPr>
                <w:rFonts w:ascii="Arial" w:eastAsia="Arial" w:hAnsi="Arial" w:cs="Arial"/>
                <w:sz w:val="18"/>
              </w:rPr>
              <w:t xml:space="preserve">1.641 </w:t>
            </w:r>
          </w:p>
          <w:p w:rsidR="002D5967" w:rsidRDefault="000507BC">
            <w:pPr>
              <w:spacing w:after="0" w:line="259" w:lineRule="auto"/>
              <w:ind w:left="0" w:right="49" w:firstLine="0"/>
              <w:jc w:val="right"/>
            </w:pPr>
            <w:r>
              <w:rPr>
                <w:rFonts w:ascii="Arial" w:eastAsia="Arial" w:hAnsi="Arial" w:cs="Arial"/>
                <w:sz w:val="18"/>
              </w:rPr>
              <w:t xml:space="preserve">1.642 </w:t>
            </w:r>
          </w:p>
        </w:tc>
        <w:tc>
          <w:tcPr>
            <w:tcW w:w="1025" w:type="dxa"/>
            <w:tcBorders>
              <w:top w:val="single" w:sz="8" w:space="0" w:color="000000"/>
              <w:left w:val="single" w:sz="8" w:space="0" w:color="000000"/>
              <w:bottom w:val="single" w:sz="8" w:space="0" w:color="FFFFFF"/>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21 </w:t>
            </w:r>
          </w:p>
        </w:tc>
      </w:tr>
      <w:tr w:rsidR="002D5967">
        <w:trPr>
          <w:trHeight w:val="341"/>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025" w:type="dxa"/>
            <w:tcBorders>
              <w:top w:val="single" w:sz="8" w:space="0" w:color="FFFFFF"/>
              <w:left w:val="single" w:sz="15" w:space="0" w:color="000000"/>
              <w:bottom w:val="single" w:sz="8"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2.61 </w:t>
            </w:r>
          </w:p>
        </w:tc>
        <w:tc>
          <w:tcPr>
            <w:tcW w:w="0" w:type="auto"/>
            <w:vMerge/>
            <w:tcBorders>
              <w:top w:val="nil"/>
              <w:left w:val="single" w:sz="8" w:space="0" w:color="000000"/>
              <w:bottom w:val="nil"/>
              <w:right w:val="single" w:sz="8" w:space="0" w:color="000000"/>
            </w:tcBorders>
          </w:tcPr>
          <w:p w:rsidR="002D5967" w:rsidRDefault="002D5967">
            <w:pPr>
              <w:spacing w:after="160" w:line="259" w:lineRule="auto"/>
              <w:ind w:left="0" w:firstLine="0"/>
            </w:pPr>
          </w:p>
        </w:tc>
        <w:tc>
          <w:tcPr>
            <w:tcW w:w="1025" w:type="dxa"/>
            <w:tcBorders>
              <w:top w:val="single" w:sz="8" w:space="0" w:color="FFFFFF"/>
              <w:left w:val="single" w:sz="8" w:space="0" w:color="000000"/>
              <w:bottom w:val="single" w:sz="8" w:space="0" w:color="FFFFFF"/>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28 </w:t>
            </w:r>
          </w:p>
        </w:tc>
      </w:tr>
      <w:tr w:rsidR="002D5967">
        <w:trPr>
          <w:trHeight w:val="341"/>
        </w:trPr>
        <w:tc>
          <w:tcPr>
            <w:tcW w:w="0" w:type="auto"/>
            <w:vMerge/>
            <w:tcBorders>
              <w:top w:val="nil"/>
              <w:left w:val="single" w:sz="15" w:space="0" w:color="000000"/>
              <w:bottom w:val="single" w:sz="8" w:space="0" w:color="000000"/>
              <w:right w:val="nil"/>
            </w:tcBorders>
          </w:tcPr>
          <w:p w:rsidR="002D5967" w:rsidRDefault="002D5967">
            <w:pPr>
              <w:spacing w:after="160" w:line="259" w:lineRule="auto"/>
              <w:ind w:left="0" w:firstLine="0"/>
            </w:pPr>
          </w:p>
        </w:tc>
        <w:tc>
          <w:tcPr>
            <w:tcW w:w="0" w:type="auto"/>
            <w:vMerge/>
            <w:tcBorders>
              <w:top w:val="nil"/>
              <w:left w:val="nil"/>
              <w:bottom w:val="single" w:sz="8" w:space="0" w:color="000000"/>
              <w:right w:val="single" w:sz="15" w:space="0" w:color="000000"/>
            </w:tcBorders>
          </w:tcPr>
          <w:p w:rsidR="002D5967" w:rsidRDefault="002D5967">
            <w:pPr>
              <w:spacing w:after="160" w:line="259" w:lineRule="auto"/>
              <w:ind w:left="0" w:firstLine="0"/>
            </w:pPr>
          </w:p>
        </w:tc>
        <w:tc>
          <w:tcPr>
            <w:tcW w:w="1025" w:type="dxa"/>
            <w:tcBorders>
              <w:top w:val="single" w:sz="8" w:space="0" w:color="FFFFFF"/>
              <w:left w:val="single" w:sz="15" w:space="0" w:color="000000"/>
              <w:bottom w:val="single" w:sz="8"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2.37 </w:t>
            </w:r>
          </w:p>
        </w:tc>
        <w:tc>
          <w:tcPr>
            <w:tcW w:w="0" w:type="auto"/>
            <w:vMerge/>
            <w:tcBorders>
              <w:top w:val="nil"/>
              <w:left w:val="single" w:sz="8" w:space="0" w:color="000000"/>
              <w:bottom w:val="single" w:sz="8" w:space="0" w:color="000000"/>
              <w:right w:val="single" w:sz="8" w:space="0" w:color="000000"/>
            </w:tcBorders>
          </w:tcPr>
          <w:p w:rsidR="002D5967" w:rsidRDefault="002D5967">
            <w:pPr>
              <w:spacing w:after="160" w:line="259" w:lineRule="auto"/>
              <w:ind w:left="0" w:firstLine="0"/>
            </w:pPr>
          </w:p>
        </w:tc>
        <w:tc>
          <w:tcPr>
            <w:tcW w:w="1025" w:type="dxa"/>
            <w:tcBorders>
              <w:top w:val="single" w:sz="8" w:space="0" w:color="FFFFFF"/>
              <w:left w:val="single" w:sz="8" w:space="0" w:color="000000"/>
              <w:bottom w:val="single" w:sz="8" w:space="0" w:color="000000"/>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49 </w:t>
            </w:r>
          </w:p>
        </w:tc>
      </w:tr>
      <w:tr w:rsidR="002D5967">
        <w:trPr>
          <w:trHeight w:val="349"/>
        </w:trPr>
        <w:tc>
          <w:tcPr>
            <w:tcW w:w="2509" w:type="dxa"/>
            <w:vMerge w:val="restart"/>
            <w:tcBorders>
              <w:top w:val="single" w:sz="8" w:space="0" w:color="000000"/>
              <w:left w:val="single" w:sz="15" w:space="0" w:color="000000"/>
              <w:bottom w:val="single" w:sz="15" w:space="0" w:color="000000"/>
              <w:right w:val="nil"/>
            </w:tcBorders>
          </w:tcPr>
          <w:p w:rsidR="002D5967" w:rsidRDefault="000507BC">
            <w:pPr>
              <w:spacing w:after="0" w:line="259" w:lineRule="auto"/>
              <w:ind w:left="79" w:firstLine="0"/>
            </w:pPr>
            <w:r>
              <w:rPr>
                <w:rFonts w:ascii="Arial" w:eastAsia="Arial" w:hAnsi="Arial" w:cs="Arial"/>
                <w:sz w:val="18"/>
              </w:rPr>
              <w:t xml:space="preserve">Total </w:t>
            </w:r>
          </w:p>
        </w:tc>
        <w:tc>
          <w:tcPr>
            <w:tcW w:w="2388" w:type="dxa"/>
            <w:vMerge w:val="restart"/>
            <w:tcBorders>
              <w:top w:val="single" w:sz="8" w:space="0" w:color="000000"/>
              <w:left w:val="nil"/>
              <w:bottom w:val="single" w:sz="15" w:space="0" w:color="000000"/>
              <w:right w:val="single" w:sz="15" w:space="0" w:color="000000"/>
            </w:tcBorders>
            <w:vAlign w:val="bottom"/>
          </w:tcPr>
          <w:p w:rsidR="002D5967" w:rsidRDefault="000507BC">
            <w:pPr>
              <w:spacing w:after="136" w:line="259" w:lineRule="auto"/>
              <w:ind w:left="0" w:firstLine="0"/>
            </w:pPr>
            <w:r>
              <w:rPr>
                <w:rFonts w:ascii="Arial" w:eastAsia="Arial" w:hAnsi="Arial" w:cs="Arial"/>
                <w:sz w:val="18"/>
              </w:rPr>
              <w:t xml:space="preserve">Low Attractiveness </w:t>
            </w:r>
          </w:p>
          <w:p w:rsidR="002D5967" w:rsidRDefault="000507BC">
            <w:pPr>
              <w:spacing w:after="136" w:line="259" w:lineRule="auto"/>
              <w:ind w:left="0" w:firstLine="0"/>
            </w:pPr>
            <w:r>
              <w:rPr>
                <w:rFonts w:ascii="Arial" w:eastAsia="Arial" w:hAnsi="Arial" w:cs="Arial"/>
                <w:sz w:val="18"/>
              </w:rPr>
              <w:t xml:space="preserve">High Attractiveness </w:t>
            </w:r>
          </w:p>
          <w:p w:rsidR="002D5967" w:rsidRDefault="000507BC">
            <w:pPr>
              <w:spacing w:after="0" w:line="259" w:lineRule="auto"/>
              <w:ind w:left="0" w:firstLine="0"/>
            </w:pPr>
            <w:r>
              <w:rPr>
                <w:rFonts w:ascii="Arial" w:eastAsia="Arial" w:hAnsi="Arial" w:cs="Arial"/>
                <w:sz w:val="18"/>
              </w:rPr>
              <w:t xml:space="preserve">Total </w:t>
            </w:r>
          </w:p>
        </w:tc>
        <w:tc>
          <w:tcPr>
            <w:tcW w:w="1025" w:type="dxa"/>
            <w:tcBorders>
              <w:top w:val="single" w:sz="8" w:space="0" w:color="000000"/>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2.13 </w:t>
            </w:r>
          </w:p>
        </w:tc>
        <w:tc>
          <w:tcPr>
            <w:tcW w:w="1438" w:type="dxa"/>
            <w:vMerge w:val="restart"/>
            <w:tcBorders>
              <w:top w:val="single" w:sz="8" w:space="0" w:color="000000"/>
              <w:left w:val="single" w:sz="8" w:space="0" w:color="000000"/>
              <w:bottom w:val="single" w:sz="15" w:space="0" w:color="000000"/>
              <w:right w:val="single" w:sz="8" w:space="0" w:color="000000"/>
            </w:tcBorders>
            <w:vAlign w:val="bottom"/>
          </w:tcPr>
          <w:p w:rsidR="002D5967" w:rsidRDefault="000507BC">
            <w:pPr>
              <w:spacing w:after="136" w:line="259" w:lineRule="auto"/>
              <w:ind w:left="0" w:right="49" w:firstLine="0"/>
              <w:jc w:val="right"/>
            </w:pPr>
            <w:r>
              <w:rPr>
                <w:rFonts w:ascii="Arial" w:eastAsia="Arial" w:hAnsi="Arial" w:cs="Arial"/>
                <w:sz w:val="18"/>
              </w:rPr>
              <w:t xml:space="preserve">1.392 </w:t>
            </w:r>
          </w:p>
          <w:p w:rsidR="002D5967" w:rsidRDefault="000507BC">
            <w:pPr>
              <w:spacing w:after="136" w:line="259" w:lineRule="auto"/>
              <w:ind w:left="0" w:right="49" w:firstLine="0"/>
              <w:jc w:val="right"/>
            </w:pPr>
            <w:r>
              <w:rPr>
                <w:rFonts w:ascii="Arial" w:eastAsia="Arial" w:hAnsi="Arial" w:cs="Arial"/>
                <w:sz w:val="18"/>
              </w:rPr>
              <w:t xml:space="preserve">1.655 </w:t>
            </w:r>
          </w:p>
          <w:p w:rsidR="002D5967" w:rsidRDefault="000507BC">
            <w:pPr>
              <w:spacing w:after="0" w:line="259" w:lineRule="auto"/>
              <w:ind w:left="0" w:right="49" w:firstLine="0"/>
              <w:jc w:val="right"/>
            </w:pPr>
            <w:r>
              <w:rPr>
                <w:rFonts w:ascii="Arial" w:eastAsia="Arial" w:hAnsi="Arial" w:cs="Arial"/>
                <w:sz w:val="18"/>
              </w:rPr>
              <w:t xml:space="preserve">1.611 </w:t>
            </w:r>
          </w:p>
        </w:tc>
        <w:tc>
          <w:tcPr>
            <w:tcW w:w="1025" w:type="dxa"/>
            <w:tcBorders>
              <w:top w:val="single" w:sz="8" w:space="0" w:color="000000"/>
              <w:left w:val="single" w:sz="8" w:space="0" w:color="000000"/>
              <w:bottom w:val="single" w:sz="16" w:space="0" w:color="FFFFFF"/>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46 </w:t>
            </w:r>
          </w:p>
        </w:tc>
      </w:tr>
      <w:tr w:rsidR="002D5967">
        <w:trPr>
          <w:trHeight w:val="36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025"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3.11 </w:t>
            </w:r>
          </w:p>
        </w:tc>
        <w:tc>
          <w:tcPr>
            <w:tcW w:w="0" w:type="auto"/>
            <w:vMerge/>
            <w:tcBorders>
              <w:top w:val="nil"/>
              <w:left w:val="single" w:sz="8" w:space="0" w:color="000000"/>
              <w:bottom w:val="nil"/>
              <w:right w:val="single" w:sz="8" w:space="0" w:color="000000"/>
            </w:tcBorders>
          </w:tcPr>
          <w:p w:rsidR="002D5967" w:rsidRDefault="002D5967">
            <w:pPr>
              <w:spacing w:after="160" w:line="259" w:lineRule="auto"/>
              <w:ind w:left="0" w:firstLine="0"/>
            </w:pPr>
          </w:p>
        </w:tc>
        <w:tc>
          <w:tcPr>
            <w:tcW w:w="1025" w:type="dxa"/>
            <w:tcBorders>
              <w:top w:val="single" w:sz="16"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57 </w:t>
            </w:r>
          </w:p>
        </w:tc>
      </w:tr>
      <w:tr w:rsidR="002D5967">
        <w:trPr>
          <w:trHeight w:val="361"/>
        </w:trPr>
        <w:tc>
          <w:tcPr>
            <w:tcW w:w="0" w:type="auto"/>
            <w:vMerge/>
            <w:tcBorders>
              <w:top w:val="nil"/>
              <w:left w:val="single" w:sz="15" w:space="0" w:color="000000"/>
              <w:bottom w:val="single" w:sz="15" w:space="0" w:color="000000"/>
              <w:right w:val="nil"/>
            </w:tcBorders>
            <w:vAlign w:val="center"/>
          </w:tcPr>
          <w:p w:rsidR="002D5967" w:rsidRDefault="002D5967">
            <w:pPr>
              <w:spacing w:after="160" w:line="259" w:lineRule="auto"/>
              <w:ind w:left="0" w:firstLine="0"/>
            </w:pPr>
          </w:p>
        </w:tc>
        <w:tc>
          <w:tcPr>
            <w:tcW w:w="0" w:type="auto"/>
            <w:vMerge/>
            <w:tcBorders>
              <w:top w:val="nil"/>
              <w:left w:val="nil"/>
              <w:bottom w:val="single" w:sz="15" w:space="0" w:color="000000"/>
              <w:right w:val="single" w:sz="15" w:space="0" w:color="000000"/>
            </w:tcBorders>
          </w:tcPr>
          <w:p w:rsidR="002D5967" w:rsidRDefault="002D5967">
            <w:pPr>
              <w:spacing w:after="160" w:line="259" w:lineRule="auto"/>
              <w:ind w:left="0" w:firstLine="0"/>
            </w:pPr>
          </w:p>
        </w:tc>
        <w:tc>
          <w:tcPr>
            <w:tcW w:w="1025" w:type="dxa"/>
            <w:tcBorders>
              <w:top w:val="single" w:sz="16" w:space="0" w:color="FFFFFF"/>
              <w:left w:val="single" w:sz="15" w:space="0" w:color="000000"/>
              <w:bottom w:val="single" w:sz="15"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2.67 </w:t>
            </w: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1025" w:type="dxa"/>
            <w:tcBorders>
              <w:top w:val="single" w:sz="16" w:space="0" w:color="FFFFFF"/>
              <w:left w:val="single" w:sz="8" w:space="0" w:color="000000"/>
              <w:bottom w:val="single" w:sz="15" w:space="0" w:color="000000"/>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103 </w:t>
            </w:r>
          </w:p>
        </w:tc>
      </w:tr>
    </w:tbl>
    <w:p w:rsidR="002D5967" w:rsidRDefault="000507BC">
      <w:pPr>
        <w:spacing w:after="0" w:line="259" w:lineRule="auto"/>
        <w:ind w:left="941" w:firstLine="0"/>
      </w:pPr>
      <w:r>
        <w:t xml:space="preserve"> </w:t>
      </w:r>
    </w:p>
    <w:p w:rsidR="002D5967" w:rsidRDefault="000507BC">
      <w:pPr>
        <w:spacing w:after="33" w:line="259" w:lineRule="auto"/>
        <w:ind w:left="941" w:firstLine="0"/>
      </w:pPr>
      <w:r>
        <w:t xml:space="preserve"> </w:t>
      </w:r>
    </w:p>
    <w:p w:rsidR="002D5967" w:rsidRDefault="000507BC">
      <w:pPr>
        <w:spacing w:after="3" w:line="259" w:lineRule="auto"/>
        <w:ind w:left="1592" w:right="2404" w:firstLine="2561"/>
      </w:pPr>
      <w:r>
        <w:rPr>
          <w:rFonts w:ascii="Arial" w:eastAsia="Arial" w:hAnsi="Arial" w:cs="Arial"/>
          <w:b/>
          <w:sz w:val="18"/>
        </w:rPr>
        <w:t>Tests of Between-Subjects Effects</w:t>
      </w:r>
      <w:r>
        <w:rPr>
          <w:rFonts w:ascii="Arial" w:eastAsia="Arial" w:hAnsi="Arial" w:cs="Arial"/>
          <w:sz w:val="18"/>
        </w:rPr>
        <w:t xml:space="preserve"> Dependent Variable:   Riley seems provocative.  </w:t>
      </w:r>
      <w:r>
        <w:t xml:space="preserve"> </w:t>
      </w:r>
    </w:p>
    <w:tbl>
      <w:tblPr>
        <w:tblStyle w:val="TableGrid"/>
        <w:tblW w:w="8052" w:type="dxa"/>
        <w:tblInd w:w="1596" w:type="dxa"/>
        <w:tblCellMar>
          <w:top w:w="0" w:type="dxa"/>
          <w:left w:w="0" w:type="dxa"/>
          <w:bottom w:w="1" w:type="dxa"/>
          <w:right w:w="16" w:type="dxa"/>
        </w:tblCellMar>
        <w:tblLook w:val="04A0" w:firstRow="1" w:lastRow="0" w:firstColumn="1" w:lastColumn="0" w:noHBand="0" w:noVBand="1"/>
      </w:tblPr>
      <w:tblGrid>
        <w:gridCol w:w="2104"/>
        <w:gridCol w:w="1469"/>
        <w:gridCol w:w="656"/>
        <w:gridCol w:w="366"/>
        <w:gridCol w:w="1414"/>
        <w:gridCol w:w="1022"/>
        <w:gridCol w:w="1021"/>
      </w:tblGrid>
      <w:tr w:rsidR="002D5967">
        <w:trPr>
          <w:trHeight w:val="682"/>
        </w:trPr>
        <w:tc>
          <w:tcPr>
            <w:tcW w:w="2104" w:type="dxa"/>
            <w:tcBorders>
              <w:top w:val="single" w:sz="15" w:space="0" w:color="000000"/>
              <w:left w:val="single" w:sz="15" w:space="0" w:color="000000"/>
              <w:bottom w:val="single" w:sz="15" w:space="0" w:color="000000"/>
              <w:right w:val="single" w:sz="15" w:space="0" w:color="000000"/>
            </w:tcBorders>
            <w:vAlign w:val="bottom"/>
          </w:tcPr>
          <w:p w:rsidR="002D5967" w:rsidRDefault="000507BC">
            <w:pPr>
              <w:spacing w:after="0" w:line="259" w:lineRule="auto"/>
              <w:ind w:left="74" w:firstLine="0"/>
            </w:pPr>
            <w:r>
              <w:rPr>
                <w:rFonts w:ascii="Arial" w:eastAsia="Arial" w:hAnsi="Arial" w:cs="Arial"/>
                <w:sz w:val="18"/>
              </w:rPr>
              <w:t xml:space="preserve">Source </w:t>
            </w:r>
          </w:p>
        </w:tc>
        <w:tc>
          <w:tcPr>
            <w:tcW w:w="1469" w:type="dxa"/>
            <w:tcBorders>
              <w:top w:val="single" w:sz="15" w:space="0" w:color="000000"/>
              <w:left w:val="single" w:sz="15" w:space="0" w:color="000000"/>
              <w:bottom w:val="single" w:sz="15" w:space="0" w:color="000000"/>
              <w:right w:val="single" w:sz="8" w:space="0" w:color="000000"/>
            </w:tcBorders>
            <w:vAlign w:val="bottom"/>
          </w:tcPr>
          <w:p w:rsidR="002D5967" w:rsidRDefault="000507BC">
            <w:pPr>
              <w:spacing w:after="96" w:line="259" w:lineRule="auto"/>
              <w:ind w:left="129" w:firstLine="0"/>
            </w:pPr>
            <w:r>
              <w:rPr>
                <w:rFonts w:ascii="Arial" w:eastAsia="Arial" w:hAnsi="Arial" w:cs="Arial"/>
                <w:sz w:val="18"/>
              </w:rPr>
              <w:t xml:space="preserve">Type III Sum of </w:t>
            </w:r>
          </w:p>
          <w:p w:rsidR="002D5967" w:rsidRDefault="000507BC">
            <w:pPr>
              <w:spacing w:after="0" w:line="259" w:lineRule="auto"/>
              <w:ind w:left="26" w:firstLine="0"/>
              <w:jc w:val="center"/>
            </w:pPr>
            <w:r>
              <w:rPr>
                <w:rFonts w:ascii="Arial" w:eastAsia="Arial" w:hAnsi="Arial" w:cs="Arial"/>
                <w:sz w:val="18"/>
              </w:rPr>
              <w:t xml:space="preserve">Squares </w:t>
            </w:r>
          </w:p>
        </w:tc>
        <w:tc>
          <w:tcPr>
            <w:tcW w:w="656" w:type="dxa"/>
            <w:tcBorders>
              <w:top w:val="single" w:sz="15" w:space="0" w:color="000000"/>
              <w:left w:val="single" w:sz="8" w:space="0" w:color="000000"/>
              <w:bottom w:val="single" w:sz="15" w:space="0" w:color="000000"/>
              <w:right w:val="nil"/>
            </w:tcBorders>
            <w:vAlign w:val="bottom"/>
          </w:tcPr>
          <w:p w:rsidR="002D5967" w:rsidRDefault="000507BC">
            <w:pPr>
              <w:spacing w:after="0" w:line="259" w:lineRule="auto"/>
              <w:ind w:left="0" w:right="52" w:firstLine="0"/>
              <w:jc w:val="right"/>
            </w:pPr>
            <w:proofErr w:type="spellStart"/>
            <w:r>
              <w:rPr>
                <w:rFonts w:ascii="Arial" w:eastAsia="Arial" w:hAnsi="Arial" w:cs="Arial"/>
                <w:sz w:val="18"/>
              </w:rPr>
              <w:t>df</w:t>
            </w:r>
            <w:proofErr w:type="spellEnd"/>
            <w:r>
              <w:rPr>
                <w:rFonts w:ascii="Arial" w:eastAsia="Arial" w:hAnsi="Arial" w:cs="Arial"/>
                <w:sz w:val="18"/>
              </w:rPr>
              <w:t xml:space="preserve"> </w:t>
            </w:r>
          </w:p>
        </w:tc>
        <w:tc>
          <w:tcPr>
            <w:tcW w:w="366" w:type="dxa"/>
            <w:tcBorders>
              <w:top w:val="single" w:sz="15" w:space="0" w:color="000000"/>
              <w:left w:val="nil"/>
              <w:bottom w:val="single" w:sz="15" w:space="0" w:color="000000"/>
              <w:right w:val="single" w:sz="8" w:space="0" w:color="000000"/>
            </w:tcBorders>
          </w:tcPr>
          <w:p w:rsidR="002D5967" w:rsidRDefault="002D5967">
            <w:pPr>
              <w:spacing w:after="160" w:line="259" w:lineRule="auto"/>
              <w:ind w:left="0" w:firstLine="0"/>
            </w:pPr>
          </w:p>
        </w:tc>
        <w:tc>
          <w:tcPr>
            <w:tcW w:w="1414"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67" w:firstLine="0"/>
            </w:pPr>
            <w:r>
              <w:rPr>
                <w:rFonts w:ascii="Arial" w:eastAsia="Arial" w:hAnsi="Arial" w:cs="Arial"/>
                <w:sz w:val="18"/>
              </w:rPr>
              <w:t xml:space="preserve">Mean Square </w:t>
            </w:r>
          </w:p>
        </w:tc>
        <w:tc>
          <w:tcPr>
            <w:tcW w:w="1022"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9" w:firstLine="0"/>
              <w:jc w:val="center"/>
            </w:pPr>
            <w:r>
              <w:rPr>
                <w:rFonts w:ascii="Arial" w:eastAsia="Arial" w:hAnsi="Arial" w:cs="Arial"/>
                <w:sz w:val="18"/>
              </w:rPr>
              <w:t xml:space="preserve">F </w:t>
            </w:r>
          </w:p>
        </w:tc>
        <w:tc>
          <w:tcPr>
            <w:tcW w:w="1021" w:type="dxa"/>
            <w:tcBorders>
              <w:top w:val="single" w:sz="15" w:space="0" w:color="000000"/>
              <w:left w:val="single" w:sz="8" w:space="0" w:color="000000"/>
              <w:bottom w:val="single" w:sz="2" w:space="0" w:color="FFFFFF"/>
              <w:right w:val="single" w:sz="15" w:space="0" w:color="000000"/>
            </w:tcBorders>
            <w:vAlign w:val="bottom"/>
          </w:tcPr>
          <w:p w:rsidR="002D5967" w:rsidRDefault="000507BC">
            <w:pPr>
              <w:spacing w:after="0" w:line="259" w:lineRule="auto"/>
              <w:ind w:left="12" w:firstLine="0"/>
              <w:jc w:val="center"/>
            </w:pPr>
            <w:r>
              <w:rPr>
                <w:rFonts w:ascii="Arial" w:eastAsia="Arial" w:hAnsi="Arial" w:cs="Arial"/>
                <w:sz w:val="18"/>
              </w:rPr>
              <w:t xml:space="preserve">Sig. </w:t>
            </w:r>
          </w:p>
        </w:tc>
      </w:tr>
      <w:tr w:rsidR="002D5967">
        <w:trPr>
          <w:trHeight w:val="393"/>
        </w:trPr>
        <w:tc>
          <w:tcPr>
            <w:tcW w:w="2104" w:type="dxa"/>
            <w:tcBorders>
              <w:top w:val="single" w:sz="15" w:space="0" w:color="000000"/>
              <w:left w:val="single" w:sz="15" w:space="0" w:color="000000"/>
              <w:bottom w:val="nil"/>
              <w:right w:val="single" w:sz="15" w:space="0" w:color="000000"/>
            </w:tcBorders>
          </w:tcPr>
          <w:p w:rsidR="002D5967" w:rsidRDefault="000507BC">
            <w:pPr>
              <w:spacing w:after="0" w:line="259" w:lineRule="auto"/>
              <w:ind w:left="74" w:firstLine="0"/>
            </w:pPr>
            <w:r>
              <w:rPr>
                <w:rFonts w:ascii="Arial" w:eastAsia="Arial" w:hAnsi="Arial" w:cs="Arial"/>
                <w:sz w:val="18"/>
              </w:rPr>
              <w:t xml:space="preserve">Corrected Model </w:t>
            </w:r>
          </w:p>
        </w:tc>
        <w:tc>
          <w:tcPr>
            <w:tcW w:w="1469" w:type="dxa"/>
            <w:tcBorders>
              <w:top w:val="single" w:sz="15" w:space="0" w:color="000000"/>
              <w:left w:val="single" w:sz="15" w:space="0" w:color="000000"/>
              <w:bottom w:val="nil"/>
              <w:right w:val="single" w:sz="8" w:space="0" w:color="000000"/>
            </w:tcBorders>
          </w:tcPr>
          <w:p w:rsidR="002D5967" w:rsidRDefault="000507BC">
            <w:pPr>
              <w:spacing w:after="0" w:line="259" w:lineRule="auto"/>
              <w:ind w:left="0" w:right="53" w:firstLine="0"/>
              <w:jc w:val="right"/>
            </w:pPr>
            <w:r>
              <w:rPr>
                <w:rFonts w:ascii="Arial" w:eastAsia="Arial" w:hAnsi="Arial" w:cs="Arial"/>
                <w:sz w:val="18"/>
              </w:rPr>
              <w:t>38.111</w:t>
            </w:r>
            <w:r>
              <w:rPr>
                <w:rFonts w:ascii="Arial" w:eastAsia="Arial" w:hAnsi="Arial" w:cs="Arial"/>
                <w:sz w:val="18"/>
                <w:vertAlign w:val="superscript"/>
              </w:rPr>
              <w:t>a</w:t>
            </w:r>
            <w:r>
              <w:rPr>
                <w:rFonts w:ascii="Arial" w:eastAsia="Arial" w:hAnsi="Arial" w:cs="Arial"/>
                <w:sz w:val="18"/>
              </w:rPr>
              <w:t xml:space="preserve"> </w:t>
            </w:r>
          </w:p>
        </w:tc>
        <w:tc>
          <w:tcPr>
            <w:tcW w:w="656" w:type="dxa"/>
            <w:tcBorders>
              <w:top w:val="single" w:sz="15" w:space="0" w:color="000000"/>
              <w:left w:val="single" w:sz="8" w:space="0" w:color="000000"/>
              <w:bottom w:val="nil"/>
              <w:right w:val="nil"/>
            </w:tcBorders>
          </w:tcPr>
          <w:p w:rsidR="002D5967" w:rsidRDefault="002D5967">
            <w:pPr>
              <w:spacing w:after="160" w:line="259" w:lineRule="auto"/>
              <w:ind w:left="0" w:firstLine="0"/>
            </w:pPr>
          </w:p>
        </w:tc>
        <w:tc>
          <w:tcPr>
            <w:tcW w:w="366" w:type="dxa"/>
            <w:tcBorders>
              <w:top w:val="single" w:sz="15" w:space="0" w:color="000000"/>
              <w:left w:val="nil"/>
              <w:bottom w:val="nil"/>
              <w:right w:val="single" w:sz="8" w:space="0" w:color="000000"/>
            </w:tcBorders>
          </w:tcPr>
          <w:p w:rsidR="002D5967" w:rsidRDefault="000507BC">
            <w:pPr>
              <w:spacing w:after="0" w:line="259" w:lineRule="auto"/>
              <w:ind w:left="0" w:right="51" w:firstLine="0"/>
              <w:jc w:val="right"/>
            </w:pPr>
            <w:r>
              <w:rPr>
                <w:rFonts w:ascii="Arial" w:eastAsia="Arial" w:hAnsi="Arial" w:cs="Arial"/>
                <w:sz w:val="18"/>
              </w:rPr>
              <w:t xml:space="preserve">3 </w:t>
            </w:r>
          </w:p>
        </w:tc>
        <w:tc>
          <w:tcPr>
            <w:tcW w:w="1414" w:type="dxa"/>
            <w:tcBorders>
              <w:top w:val="single" w:sz="15" w:space="0" w:color="000000"/>
              <w:left w:val="single" w:sz="8" w:space="0" w:color="000000"/>
              <w:bottom w:val="nil"/>
              <w:right w:val="single" w:sz="8" w:space="0" w:color="000000"/>
            </w:tcBorders>
          </w:tcPr>
          <w:p w:rsidR="002D5967" w:rsidRDefault="000507BC">
            <w:pPr>
              <w:spacing w:after="0" w:line="259" w:lineRule="auto"/>
              <w:ind w:left="0" w:right="56" w:firstLine="0"/>
              <w:jc w:val="right"/>
            </w:pPr>
            <w:r>
              <w:rPr>
                <w:rFonts w:ascii="Arial" w:eastAsia="Arial" w:hAnsi="Arial" w:cs="Arial"/>
                <w:sz w:val="18"/>
              </w:rPr>
              <w:t xml:space="preserve">12.704 </w:t>
            </w:r>
          </w:p>
        </w:tc>
        <w:tc>
          <w:tcPr>
            <w:tcW w:w="1022" w:type="dxa"/>
            <w:tcBorders>
              <w:top w:val="single" w:sz="15" w:space="0" w:color="000000"/>
              <w:left w:val="single" w:sz="8" w:space="0" w:color="000000"/>
              <w:bottom w:val="nil"/>
              <w:right w:val="single" w:sz="8" w:space="0" w:color="000000"/>
            </w:tcBorders>
          </w:tcPr>
          <w:p w:rsidR="002D5967" w:rsidRDefault="000507BC">
            <w:pPr>
              <w:spacing w:after="0" w:line="259" w:lineRule="auto"/>
              <w:ind w:left="0" w:right="53" w:firstLine="0"/>
              <w:jc w:val="right"/>
            </w:pPr>
            <w:r>
              <w:rPr>
                <w:rFonts w:ascii="Arial" w:eastAsia="Arial" w:hAnsi="Arial" w:cs="Arial"/>
                <w:sz w:val="18"/>
              </w:rPr>
              <w:t xml:space="preserve">5.549 </w:t>
            </w:r>
          </w:p>
        </w:tc>
        <w:tc>
          <w:tcPr>
            <w:tcW w:w="1021" w:type="dxa"/>
            <w:tcBorders>
              <w:top w:val="single" w:sz="2" w:space="0" w:color="FFFFFF"/>
              <w:left w:val="single" w:sz="8" w:space="0" w:color="000000"/>
              <w:bottom w:val="nil"/>
              <w:right w:val="single" w:sz="15" w:space="0" w:color="000000"/>
            </w:tcBorders>
          </w:tcPr>
          <w:p w:rsidR="002D5967" w:rsidRDefault="000507BC">
            <w:pPr>
              <w:spacing w:after="0" w:line="259" w:lineRule="auto"/>
              <w:ind w:left="0" w:right="58" w:firstLine="0"/>
              <w:jc w:val="right"/>
            </w:pPr>
            <w:r>
              <w:rPr>
                <w:rFonts w:ascii="Arial" w:eastAsia="Arial" w:hAnsi="Arial" w:cs="Arial"/>
                <w:sz w:val="18"/>
              </w:rPr>
              <w:t xml:space="preserve">.001 </w:t>
            </w:r>
          </w:p>
        </w:tc>
      </w:tr>
      <w:tr w:rsidR="002D5967">
        <w:trPr>
          <w:trHeight w:val="262"/>
        </w:trPr>
        <w:tc>
          <w:tcPr>
            <w:tcW w:w="2104" w:type="dxa"/>
            <w:tcBorders>
              <w:top w:val="nil"/>
              <w:left w:val="single" w:sz="15" w:space="0" w:color="000000"/>
              <w:bottom w:val="nil"/>
              <w:right w:val="single" w:sz="15" w:space="0" w:color="000000"/>
            </w:tcBorders>
          </w:tcPr>
          <w:p w:rsidR="002D5967" w:rsidRDefault="000507BC">
            <w:pPr>
              <w:spacing w:after="0" w:line="259" w:lineRule="auto"/>
              <w:ind w:left="74" w:firstLine="0"/>
            </w:pPr>
            <w:r>
              <w:rPr>
                <w:rFonts w:ascii="Arial" w:eastAsia="Arial" w:hAnsi="Arial" w:cs="Arial"/>
                <w:sz w:val="18"/>
              </w:rPr>
              <w:t xml:space="preserve">Intercept </w:t>
            </w:r>
          </w:p>
        </w:tc>
        <w:tc>
          <w:tcPr>
            <w:tcW w:w="1469" w:type="dxa"/>
            <w:tcBorders>
              <w:top w:val="nil"/>
              <w:left w:val="single" w:sz="15" w:space="0" w:color="000000"/>
              <w:bottom w:val="nil"/>
              <w:right w:val="single" w:sz="8" w:space="0" w:color="000000"/>
            </w:tcBorders>
          </w:tcPr>
          <w:p w:rsidR="002D5967" w:rsidRDefault="000507BC">
            <w:pPr>
              <w:spacing w:after="0" w:line="259" w:lineRule="auto"/>
              <w:ind w:left="0" w:right="54" w:firstLine="0"/>
              <w:jc w:val="right"/>
            </w:pPr>
            <w:r>
              <w:rPr>
                <w:rFonts w:ascii="Arial" w:eastAsia="Arial" w:hAnsi="Arial" w:cs="Arial"/>
                <w:sz w:val="18"/>
              </w:rPr>
              <w:t xml:space="preserve">690.765 </w:t>
            </w:r>
          </w:p>
        </w:tc>
        <w:tc>
          <w:tcPr>
            <w:tcW w:w="656" w:type="dxa"/>
            <w:tcBorders>
              <w:top w:val="nil"/>
              <w:left w:val="single" w:sz="8" w:space="0" w:color="000000"/>
              <w:bottom w:val="nil"/>
              <w:right w:val="nil"/>
            </w:tcBorders>
          </w:tcPr>
          <w:p w:rsidR="002D5967" w:rsidRDefault="002D5967">
            <w:pPr>
              <w:spacing w:after="160" w:line="259" w:lineRule="auto"/>
              <w:ind w:left="0" w:firstLine="0"/>
            </w:pPr>
          </w:p>
        </w:tc>
        <w:tc>
          <w:tcPr>
            <w:tcW w:w="366" w:type="dxa"/>
            <w:tcBorders>
              <w:top w:val="nil"/>
              <w:left w:val="nil"/>
              <w:bottom w:val="nil"/>
              <w:right w:val="single" w:sz="8" w:space="0" w:color="000000"/>
            </w:tcBorders>
          </w:tcPr>
          <w:p w:rsidR="002D5967" w:rsidRDefault="000507BC">
            <w:pPr>
              <w:spacing w:after="0" w:line="259" w:lineRule="auto"/>
              <w:ind w:left="0" w:right="51" w:firstLine="0"/>
              <w:jc w:val="right"/>
            </w:pPr>
            <w:r>
              <w:rPr>
                <w:rFonts w:ascii="Arial" w:eastAsia="Arial" w:hAnsi="Arial" w:cs="Arial"/>
                <w:sz w:val="18"/>
              </w:rPr>
              <w:t xml:space="preserve">1 </w:t>
            </w:r>
          </w:p>
        </w:tc>
        <w:tc>
          <w:tcPr>
            <w:tcW w:w="1414" w:type="dxa"/>
            <w:vMerge w:val="restart"/>
            <w:tcBorders>
              <w:top w:val="nil"/>
              <w:left w:val="single" w:sz="8" w:space="0" w:color="000000"/>
              <w:bottom w:val="nil"/>
              <w:right w:val="single" w:sz="8" w:space="0" w:color="000000"/>
            </w:tcBorders>
          </w:tcPr>
          <w:p w:rsidR="002D5967" w:rsidRDefault="000507BC">
            <w:pPr>
              <w:spacing w:after="0" w:line="259" w:lineRule="auto"/>
              <w:ind w:left="889" w:hanging="199"/>
            </w:pPr>
            <w:r>
              <w:rPr>
                <w:rFonts w:ascii="Arial" w:eastAsia="Arial" w:hAnsi="Arial" w:cs="Arial"/>
                <w:sz w:val="18"/>
              </w:rPr>
              <w:t xml:space="preserve">690.765 8.112 </w:t>
            </w:r>
          </w:p>
        </w:tc>
        <w:tc>
          <w:tcPr>
            <w:tcW w:w="1022" w:type="dxa"/>
            <w:tcBorders>
              <w:top w:val="nil"/>
              <w:left w:val="single" w:sz="8" w:space="0" w:color="000000"/>
              <w:bottom w:val="nil"/>
              <w:right w:val="single" w:sz="8" w:space="0" w:color="000000"/>
            </w:tcBorders>
          </w:tcPr>
          <w:p w:rsidR="002D5967" w:rsidRDefault="000507BC">
            <w:pPr>
              <w:spacing w:after="0" w:line="259" w:lineRule="auto"/>
              <w:ind w:left="0" w:right="53" w:firstLine="0"/>
              <w:jc w:val="right"/>
            </w:pPr>
            <w:r>
              <w:rPr>
                <w:rFonts w:ascii="Arial" w:eastAsia="Arial" w:hAnsi="Arial" w:cs="Arial"/>
                <w:sz w:val="18"/>
              </w:rPr>
              <w:t xml:space="preserve">301.703 </w:t>
            </w:r>
          </w:p>
        </w:tc>
        <w:tc>
          <w:tcPr>
            <w:tcW w:w="1021" w:type="dxa"/>
            <w:tcBorders>
              <w:top w:val="nil"/>
              <w:left w:val="single" w:sz="8" w:space="0" w:color="000000"/>
              <w:bottom w:val="nil"/>
              <w:right w:val="single" w:sz="15" w:space="0" w:color="000000"/>
            </w:tcBorders>
          </w:tcPr>
          <w:p w:rsidR="002D5967" w:rsidRDefault="000507BC">
            <w:pPr>
              <w:spacing w:after="0" w:line="259" w:lineRule="auto"/>
              <w:ind w:left="0" w:right="58" w:firstLine="0"/>
              <w:jc w:val="right"/>
            </w:pPr>
            <w:r>
              <w:rPr>
                <w:rFonts w:ascii="Arial" w:eastAsia="Arial" w:hAnsi="Arial" w:cs="Arial"/>
                <w:sz w:val="18"/>
              </w:rPr>
              <w:t xml:space="preserve">.000 </w:t>
            </w:r>
          </w:p>
        </w:tc>
      </w:tr>
      <w:tr w:rsidR="002D5967">
        <w:trPr>
          <w:trHeight w:val="378"/>
        </w:trPr>
        <w:tc>
          <w:tcPr>
            <w:tcW w:w="2104" w:type="dxa"/>
            <w:tcBorders>
              <w:top w:val="nil"/>
              <w:left w:val="single" w:sz="15" w:space="0" w:color="000000"/>
              <w:bottom w:val="nil"/>
              <w:right w:val="single" w:sz="15" w:space="0" w:color="000000"/>
            </w:tcBorders>
            <w:shd w:val="clear" w:color="auto" w:fill="FFFFFF"/>
          </w:tcPr>
          <w:p w:rsidR="002D5967" w:rsidRDefault="000507BC">
            <w:pPr>
              <w:spacing w:after="0" w:line="259" w:lineRule="auto"/>
              <w:ind w:left="74" w:firstLine="0"/>
            </w:pPr>
            <w:proofErr w:type="spellStart"/>
            <w:r>
              <w:rPr>
                <w:rFonts w:ascii="Arial" w:eastAsia="Arial" w:hAnsi="Arial" w:cs="Arial"/>
                <w:sz w:val="18"/>
              </w:rPr>
              <w:t>IVAdType</w:t>
            </w:r>
            <w:proofErr w:type="spellEnd"/>
            <w:r>
              <w:rPr>
                <w:rFonts w:ascii="Arial" w:eastAsia="Arial" w:hAnsi="Arial" w:cs="Arial"/>
                <w:sz w:val="18"/>
              </w:rPr>
              <w:t xml:space="preserve"> </w:t>
            </w:r>
          </w:p>
        </w:tc>
        <w:tc>
          <w:tcPr>
            <w:tcW w:w="1469"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54" w:firstLine="0"/>
              <w:jc w:val="right"/>
            </w:pPr>
            <w:r>
              <w:rPr>
                <w:rFonts w:ascii="Arial" w:eastAsia="Arial" w:hAnsi="Arial" w:cs="Arial"/>
                <w:sz w:val="18"/>
              </w:rPr>
              <w:t xml:space="preserve">8.112 </w:t>
            </w:r>
          </w:p>
        </w:tc>
        <w:tc>
          <w:tcPr>
            <w:tcW w:w="656" w:type="dxa"/>
            <w:tcBorders>
              <w:top w:val="nil"/>
              <w:left w:val="single" w:sz="8" w:space="0" w:color="000000"/>
              <w:bottom w:val="nil"/>
              <w:right w:val="nil"/>
            </w:tcBorders>
            <w:shd w:val="clear" w:color="auto" w:fill="FFFFFF"/>
          </w:tcPr>
          <w:p w:rsidR="002D5967" w:rsidRDefault="002D5967">
            <w:pPr>
              <w:spacing w:after="160" w:line="259" w:lineRule="auto"/>
              <w:ind w:left="0" w:firstLine="0"/>
            </w:pPr>
          </w:p>
        </w:tc>
        <w:tc>
          <w:tcPr>
            <w:tcW w:w="366" w:type="dxa"/>
            <w:tcBorders>
              <w:top w:val="nil"/>
              <w:left w:val="nil"/>
              <w:bottom w:val="nil"/>
              <w:right w:val="single" w:sz="8" w:space="0" w:color="000000"/>
            </w:tcBorders>
            <w:shd w:val="clear" w:color="auto" w:fill="FFFFFF"/>
          </w:tcPr>
          <w:p w:rsidR="002D5967" w:rsidRDefault="000507BC">
            <w:pPr>
              <w:spacing w:after="0" w:line="259" w:lineRule="auto"/>
              <w:ind w:left="0" w:right="51" w:firstLine="0"/>
              <w:jc w:val="right"/>
            </w:pPr>
            <w:r>
              <w:rPr>
                <w:rFonts w:ascii="Arial" w:eastAsia="Arial" w:hAnsi="Arial" w:cs="Arial"/>
                <w:sz w:val="18"/>
              </w:rPr>
              <w:t xml:space="preserve">1 </w:t>
            </w:r>
          </w:p>
        </w:tc>
        <w:tc>
          <w:tcPr>
            <w:tcW w:w="0" w:type="auto"/>
            <w:vMerge/>
            <w:tcBorders>
              <w:top w:val="nil"/>
              <w:left w:val="single" w:sz="8" w:space="0" w:color="000000"/>
              <w:bottom w:val="nil"/>
              <w:right w:val="single" w:sz="8" w:space="0" w:color="000000"/>
            </w:tcBorders>
          </w:tcPr>
          <w:p w:rsidR="002D5967" w:rsidRDefault="002D5967">
            <w:pPr>
              <w:spacing w:after="160" w:line="259" w:lineRule="auto"/>
              <w:ind w:left="0" w:firstLine="0"/>
            </w:pPr>
          </w:p>
        </w:tc>
        <w:tc>
          <w:tcPr>
            <w:tcW w:w="1022"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53" w:firstLine="0"/>
              <w:jc w:val="right"/>
            </w:pPr>
            <w:r>
              <w:rPr>
                <w:rFonts w:ascii="Arial" w:eastAsia="Arial" w:hAnsi="Arial" w:cs="Arial"/>
                <w:sz w:val="18"/>
              </w:rPr>
              <w:t xml:space="preserve">3.543 </w:t>
            </w:r>
          </w:p>
        </w:tc>
        <w:tc>
          <w:tcPr>
            <w:tcW w:w="1021" w:type="dxa"/>
            <w:tcBorders>
              <w:top w:val="nil"/>
              <w:left w:val="single" w:sz="8" w:space="0" w:color="000000"/>
              <w:bottom w:val="nil"/>
              <w:right w:val="single" w:sz="15" w:space="0" w:color="000000"/>
            </w:tcBorders>
            <w:shd w:val="clear" w:color="auto" w:fill="FFFFFF"/>
          </w:tcPr>
          <w:p w:rsidR="002D5967" w:rsidRDefault="000507BC">
            <w:pPr>
              <w:spacing w:after="0" w:line="259" w:lineRule="auto"/>
              <w:ind w:left="0" w:right="58" w:firstLine="0"/>
              <w:jc w:val="right"/>
            </w:pPr>
            <w:r>
              <w:rPr>
                <w:rFonts w:ascii="Arial" w:eastAsia="Arial" w:hAnsi="Arial" w:cs="Arial"/>
                <w:sz w:val="18"/>
              </w:rPr>
              <w:t xml:space="preserve">.063 </w:t>
            </w:r>
          </w:p>
        </w:tc>
      </w:tr>
      <w:tr w:rsidR="002D5967">
        <w:trPr>
          <w:trHeight w:val="263"/>
        </w:trPr>
        <w:tc>
          <w:tcPr>
            <w:tcW w:w="2104" w:type="dxa"/>
            <w:tcBorders>
              <w:top w:val="nil"/>
              <w:left w:val="single" w:sz="15" w:space="0" w:color="000000"/>
              <w:bottom w:val="nil"/>
              <w:right w:val="single" w:sz="15" w:space="0" w:color="000000"/>
            </w:tcBorders>
            <w:shd w:val="clear" w:color="auto" w:fill="FFFFFF"/>
          </w:tcPr>
          <w:p w:rsidR="002D5967" w:rsidRDefault="000507BC">
            <w:pPr>
              <w:spacing w:after="0" w:line="259" w:lineRule="auto"/>
              <w:ind w:left="74" w:firstLine="0"/>
            </w:pPr>
            <w:proofErr w:type="spellStart"/>
            <w:r>
              <w:rPr>
                <w:rFonts w:ascii="Arial" w:eastAsia="Arial" w:hAnsi="Arial" w:cs="Arial"/>
                <w:sz w:val="18"/>
              </w:rPr>
              <w:t>IVAttractive</w:t>
            </w:r>
            <w:proofErr w:type="spellEnd"/>
            <w:r>
              <w:rPr>
                <w:rFonts w:ascii="Arial" w:eastAsia="Arial" w:hAnsi="Arial" w:cs="Arial"/>
                <w:sz w:val="18"/>
              </w:rPr>
              <w:t xml:space="preserve"> </w:t>
            </w:r>
          </w:p>
        </w:tc>
        <w:tc>
          <w:tcPr>
            <w:tcW w:w="1469"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54" w:firstLine="0"/>
              <w:jc w:val="right"/>
            </w:pPr>
            <w:r>
              <w:rPr>
                <w:rFonts w:ascii="Arial" w:eastAsia="Arial" w:hAnsi="Arial" w:cs="Arial"/>
                <w:sz w:val="18"/>
              </w:rPr>
              <w:t xml:space="preserve">23.989 </w:t>
            </w:r>
          </w:p>
        </w:tc>
        <w:tc>
          <w:tcPr>
            <w:tcW w:w="656" w:type="dxa"/>
            <w:tcBorders>
              <w:top w:val="nil"/>
              <w:left w:val="single" w:sz="8" w:space="0" w:color="000000"/>
              <w:bottom w:val="nil"/>
              <w:right w:val="nil"/>
            </w:tcBorders>
            <w:shd w:val="clear" w:color="auto" w:fill="FFFFFF"/>
          </w:tcPr>
          <w:p w:rsidR="002D5967" w:rsidRDefault="002D5967">
            <w:pPr>
              <w:spacing w:after="160" w:line="259" w:lineRule="auto"/>
              <w:ind w:left="0" w:firstLine="0"/>
            </w:pPr>
          </w:p>
        </w:tc>
        <w:tc>
          <w:tcPr>
            <w:tcW w:w="366" w:type="dxa"/>
            <w:tcBorders>
              <w:top w:val="nil"/>
              <w:left w:val="nil"/>
              <w:bottom w:val="nil"/>
              <w:right w:val="single" w:sz="8" w:space="0" w:color="000000"/>
            </w:tcBorders>
            <w:shd w:val="clear" w:color="auto" w:fill="FFFFFF"/>
          </w:tcPr>
          <w:p w:rsidR="002D5967" w:rsidRDefault="000507BC">
            <w:pPr>
              <w:spacing w:after="0" w:line="259" w:lineRule="auto"/>
              <w:ind w:left="0" w:right="51" w:firstLine="0"/>
              <w:jc w:val="right"/>
            </w:pPr>
            <w:r>
              <w:rPr>
                <w:rFonts w:ascii="Arial" w:eastAsia="Arial" w:hAnsi="Arial" w:cs="Arial"/>
                <w:sz w:val="18"/>
              </w:rPr>
              <w:t xml:space="preserve">1 </w:t>
            </w:r>
          </w:p>
        </w:tc>
        <w:tc>
          <w:tcPr>
            <w:tcW w:w="1414" w:type="dxa"/>
            <w:vMerge w:val="restart"/>
            <w:tcBorders>
              <w:top w:val="nil"/>
              <w:left w:val="single" w:sz="8" w:space="0" w:color="000000"/>
              <w:bottom w:val="nil"/>
              <w:right w:val="single" w:sz="8" w:space="0" w:color="000000"/>
            </w:tcBorders>
          </w:tcPr>
          <w:p w:rsidR="002D5967" w:rsidRDefault="000507BC">
            <w:pPr>
              <w:spacing w:after="98" w:line="259" w:lineRule="auto"/>
              <w:ind w:left="0" w:right="56" w:firstLine="0"/>
              <w:jc w:val="right"/>
            </w:pPr>
            <w:r>
              <w:rPr>
                <w:rFonts w:ascii="Arial" w:eastAsia="Arial" w:hAnsi="Arial" w:cs="Arial"/>
                <w:sz w:val="18"/>
              </w:rPr>
              <w:t xml:space="preserve">23.989 </w:t>
            </w:r>
          </w:p>
          <w:p w:rsidR="002D5967" w:rsidRDefault="000507BC">
            <w:pPr>
              <w:spacing w:after="96" w:line="259" w:lineRule="auto"/>
              <w:ind w:left="0" w:right="56" w:firstLine="0"/>
              <w:jc w:val="right"/>
            </w:pPr>
            <w:r>
              <w:rPr>
                <w:rFonts w:ascii="Arial" w:eastAsia="Arial" w:hAnsi="Arial" w:cs="Arial"/>
                <w:sz w:val="18"/>
              </w:rPr>
              <w:t xml:space="preserve">4.330 </w:t>
            </w:r>
          </w:p>
          <w:p w:rsidR="002D5967" w:rsidRDefault="000507BC">
            <w:pPr>
              <w:spacing w:after="0" w:line="259" w:lineRule="auto"/>
              <w:ind w:left="0" w:right="56" w:firstLine="0"/>
              <w:jc w:val="right"/>
            </w:pPr>
            <w:r>
              <w:rPr>
                <w:rFonts w:ascii="Arial" w:eastAsia="Arial" w:hAnsi="Arial" w:cs="Arial"/>
                <w:sz w:val="18"/>
              </w:rPr>
              <w:t xml:space="preserve">2.290 </w:t>
            </w:r>
          </w:p>
        </w:tc>
        <w:tc>
          <w:tcPr>
            <w:tcW w:w="1022"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53" w:firstLine="0"/>
              <w:jc w:val="right"/>
            </w:pPr>
            <w:r>
              <w:rPr>
                <w:rFonts w:ascii="Arial" w:eastAsia="Arial" w:hAnsi="Arial" w:cs="Arial"/>
                <w:sz w:val="18"/>
              </w:rPr>
              <w:t xml:space="preserve">10.478 </w:t>
            </w:r>
          </w:p>
        </w:tc>
        <w:tc>
          <w:tcPr>
            <w:tcW w:w="1021" w:type="dxa"/>
            <w:tcBorders>
              <w:top w:val="nil"/>
              <w:left w:val="single" w:sz="8" w:space="0" w:color="000000"/>
              <w:bottom w:val="nil"/>
              <w:right w:val="single" w:sz="15" w:space="0" w:color="000000"/>
            </w:tcBorders>
            <w:shd w:val="clear" w:color="auto" w:fill="FFFFFF"/>
          </w:tcPr>
          <w:p w:rsidR="002D5967" w:rsidRDefault="000507BC">
            <w:pPr>
              <w:spacing w:after="0" w:line="259" w:lineRule="auto"/>
              <w:ind w:left="0" w:right="58" w:firstLine="0"/>
              <w:jc w:val="right"/>
            </w:pPr>
            <w:r>
              <w:rPr>
                <w:rFonts w:ascii="Arial" w:eastAsia="Arial" w:hAnsi="Arial" w:cs="Arial"/>
                <w:sz w:val="18"/>
              </w:rPr>
              <w:t xml:space="preserve">.002 </w:t>
            </w:r>
          </w:p>
        </w:tc>
      </w:tr>
      <w:tr w:rsidR="002D5967">
        <w:trPr>
          <w:trHeight w:val="319"/>
        </w:trPr>
        <w:tc>
          <w:tcPr>
            <w:tcW w:w="2104" w:type="dxa"/>
            <w:tcBorders>
              <w:top w:val="nil"/>
              <w:left w:val="single" w:sz="15" w:space="0" w:color="000000"/>
              <w:bottom w:val="nil"/>
              <w:right w:val="single" w:sz="15" w:space="0" w:color="000000"/>
            </w:tcBorders>
            <w:vAlign w:val="bottom"/>
          </w:tcPr>
          <w:p w:rsidR="002D5967" w:rsidRDefault="000507BC">
            <w:pPr>
              <w:spacing w:after="0" w:line="259" w:lineRule="auto"/>
              <w:ind w:left="74" w:firstLine="0"/>
            </w:pPr>
            <w:proofErr w:type="spellStart"/>
            <w:r>
              <w:rPr>
                <w:rFonts w:ascii="Arial" w:eastAsia="Arial" w:hAnsi="Arial" w:cs="Arial"/>
                <w:sz w:val="18"/>
              </w:rPr>
              <w:t>IVAdType</w:t>
            </w:r>
            <w:proofErr w:type="spellEnd"/>
            <w:r>
              <w:rPr>
                <w:rFonts w:ascii="Arial" w:eastAsia="Arial" w:hAnsi="Arial" w:cs="Arial"/>
                <w:sz w:val="18"/>
              </w:rPr>
              <w:t xml:space="preserve"> * </w:t>
            </w:r>
            <w:proofErr w:type="spellStart"/>
            <w:r>
              <w:rPr>
                <w:rFonts w:ascii="Arial" w:eastAsia="Arial" w:hAnsi="Arial" w:cs="Arial"/>
                <w:sz w:val="18"/>
              </w:rPr>
              <w:t>IVAttractive</w:t>
            </w:r>
            <w:proofErr w:type="spellEnd"/>
            <w:r>
              <w:rPr>
                <w:rFonts w:ascii="Arial" w:eastAsia="Arial" w:hAnsi="Arial" w:cs="Arial"/>
                <w:sz w:val="18"/>
              </w:rPr>
              <w:t xml:space="preserve"> </w:t>
            </w:r>
          </w:p>
        </w:tc>
        <w:tc>
          <w:tcPr>
            <w:tcW w:w="1469" w:type="dxa"/>
            <w:tcBorders>
              <w:top w:val="nil"/>
              <w:left w:val="single" w:sz="15" w:space="0" w:color="000000"/>
              <w:bottom w:val="nil"/>
              <w:right w:val="single" w:sz="8" w:space="0" w:color="000000"/>
            </w:tcBorders>
            <w:vAlign w:val="bottom"/>
          </w:tcPr>
          <w:p w:rsidR="002D5967" w:rsidRDefault="000507BC">
            <w:pPr>
              <w:spacing w:after="0" w:line="259" w:lineRule="auto"/>
              <w:ind w:left="0" w:right="54" w:firstLine="0"/>
              <w:jc w:val="right"/>
            </w:pPr>
            <w:r>
              <w:rPr>
                <w:rFonts w:ascii="Arial" w:eastAsia="Arial" w:hAnsi="Arial" w:cs="Arial"/>
                <w:sz w:val="18"/>
              </w:rPr>
              <w:t xml:space="preserve">4.330 </w:t>
            </w:r>
          </w:p>
        </w:tc>
        <w:tc>
          <w:tcPr>
            <w:tcW w:w="656" w:type="dxa"/>
            <w:tcBorders>
              <w:top w:val="nil"/>
              <w:left w:val="single" w:sz="8" w:space="0" w:color="000000"/>
              <w:bottom w:val="nil"/>
              <w:right w:val="nil"/>
            </w:tcBorders>
          </w:tcPr>
          <w:p w:rsidR="002D5967" w:rsidRDefault="002D5967">
            <w:pPr>
              <w:spacing w:after="160" w:line="259" w:lineRule="auto"/>
              <w:ind w:left="0" w:firstLine="0"/>
            </w:pPr>
          </w:p>
        </w:tc>
        <w:tc>
          <w:tcPr>
            <w:tcW w:w="366" w:type="dxa"/>
            <w:tcBorders>
              <w:top w:val="nil"/>
              <w:left w:val="nil"/>
              <w:bottom w:val="nil"/>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 </w:t>
            </w:r>
          </w:p>
        </w:tc>
        <w:tc>
          <w:tcPr>
            <w:tcW w:w="0" w:type="auto"/>
            <w:vMerge/>
            <w:tcBorders>
              <w:top w:val="nil"/>
              <w:left w:val="single" w:sz="8" w:space="0" w:color="000000"/>
              <w:bottom w:val="nil"/>
              <w:right w:val="single" w:sz="8" w:space="0" w:color="000000"/>
            </w:tcBorders>
          </w:tcPr>
          <w:p w:rsidR="002D5967" w:rsidRDefault="002D5967">
            <w:pPr>
              <w:spacing w:after="160" w:line="259" w:lineRule="auto"/>
              <w:ind w:left="0" w:firstLine="0"/>
            </w:pPr>
          </w:p>
        </w:tc>
        <w:tc>
          <w:tcPr>
            <w:tcW w:w="1022" w:type="dxa"/>
            <w:tcBorders>
              <w:top w:val="nil"/>
              <w:left w:val="single" w:sz="8" w:space="0" w:color="000000"/>
              <w:bottom w:val="nil"/>
              <w:right w:val="single" w:sz="8" w:space="0" w:color="000000"/>
            </w:tcBorders>
            <w:vAlign w:val="bottom"/>
          </w:tcPr>
          <w:p w:rsidR="002D5967" w:rsidRDefault="000507BC">
            <w:pPr>
              <w:spacing w:after="0" w:line="259" w:lineRule="auto"/>
              <w:ind w:left="0" w:right="53" w:firstLine="0"/>
              <w:jc w:val="right"/>
            </w:pPr>
            <w:r>
              <w:rPr>
                <w:rFonts w:ascii="Arial" w:eastAsia="Arial" w:hAnsi="Arial" w:cs="Arial"/>
                <w:sz w:val="18"/>
              </w:rPr>
              <w:t xml:space="preserve">1.891 </w:t>
            </w:r>
          </w:p>
        </w:tc>
        <w:tc>
          <w:tcPr>
            <w:tcW w:w="1021" w:type="dxa"/>
            <w:tcBorders>
              <w:top w:val="nil"/>
              <w:left w:val="single" w:sz="8" w:space="0" w:color="000000"/>
              <w:bottom w:val="nil"/>
              <w:right w:val="single" w:sz="15" w:space="0" w:color="000000"/>
            </w:tcBorders>
            <w:vAlign w:val="bottom"/>
          </w:tcPr>
          <w:p w:rsidR="002D5967" w:rsidRDefault="000507BC">
            <w:pPr>
              <w:spacing w:after="0" w:line="259" w:lineRule="auto"/>
              <w:ind w:left="0" w:right="58" w:firstLine="0"/>
              <w:jc w:val="right"/>
            </w:pPr>
            <w:r>
              <w:rPr>
                <w:rFonts w:ascii="Arial" w:eastAsia="Arial" w:hAnsi="Arial" w:cs="Arial"/>
                <w:sz w:val="18"/>
              </w:rPr>
              <w:t xml:space="preserve">.172 </w:t>
            </w:r>
          </w:p>
        </w:tc>
      </w:tr>
      <w:tr w:rsidR="002D5967">
        <w:trPr>
          <w:trHeight w:val="378"/>
        </w:trPr>
        <w:tc>
          <w:tcPr>
            <w:tcW w:w="2104" w:type="dxa"/>
            <w:tcBorders>
              <w:top w:val="nil"/>
              <w:left w:val="single" w:sz="15" w:space="0" w:color="000000"/>
              <w:bottom w:val="nil"/>
              <w:right w:val="single" w:sz="15" w:space="0" w:color="000000"/>
            </w:tcBorders>
            <w:shd w:val="clear" w:color="auto" w:fill="FFFFFF"/>
          </w:tcPr>
          <w:p w:rsidR="002D5967" w:rsidRDefault="000507BC">
            <w:pPr>
              <w:spacing w:after="0" w:line="259" w:lineRule="auto"/>
              <w:ind w:left="74" w:firstLine="0"/>
            </w:pPr>
            <w:r>
              <w:rPr>
                <w:rFonts w:ascii="Arial" w:eastAsia="Arial" w:hAnsi="Arial" w:cs="Arial"/>
                <w:sz w:val="18"/>
              </w:rPr>
              <w:t xml:space="preserve">Error </w:t>
            </w:r>
          </w:p>
        </w:tc>
        <w:tc>
          <w:tcPr>
            <w:tcW w:w="1469"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54" w:firstLine="0"/>
              <w:jc w:val="right"/>
            </w:pPr>
            <w:r>
              <w:rPr>
                <w:rFonts w:ascii="Arial" w:eastAsia="Arial" w:hAnsi="Arial" w:cs="Arial"/>
                <w:sz w:val="18"/>
              </w:rPr>
              <w:t xml:space="preserve">226.665 </w:t>
            </w:r>
          </w:p>
        </w:tc>
        <w:tc>
          <w:tcPr>
            <w:tcW w:w="656" w:type="dxa"/>
            <w:tcBorders>
              <w:top w:val="nil"/>
              <w:left w:val="single" w:sz="8" w:space="0" w:color="000000"/>
              <w:bottom w:val="nil"/>
              <w:right w:val="nil"/>
            </w:tcBorders>
            <w:shd w:val="clear" w:color="auto" w:fill="FFFFFF"/>
          </w:tcPr>
          <w:p w:rsidR="002D5967" w:rsidRDefault="002D5967">
            <w:pPr>
              <w:spacing w:after="160" w:line="259" w:lineRule="auto"/>
              <w:ind w:left="0" w:firstLine="0"/>
            </w:pPr>
          </w:p>
        </w:tc>
        <w:tc>
          <w:tcPr>
            <w:tcW w:w="366" w:type="dxa"/>
            <w:tcBorders>
              <w:top w:val="nil"/>
              <w:left w:val="nil"/>
              <w:bottom w:val="nil"/>
              <w:right w:val="single" w:sz="8" w:space="0" w:color="000000"/>
            </w:tcBorders>
            <w:shd w:val="clear" w:color="auto" w:fill="FFFFFF"/>
          </w:tcPr>
          <w:p w:rsidR="002D5967" w:rsidRDefault="000507BC">
            <w:pPr>
              <w:spacing w:after="0" w:line="259" w:lineRule="auto"/>
              <w:ind w:left="101" w:firstLine="0"/>
            </w:pPr>
            <w:r>
              <w:rPr>
                <w:rFonts w:ascii="Arial" w:eastAsia="Arial" w:hAnsi="Arial" w:cs="Arial"/>
                <w:sz w:val="18"/>
              </w:rPr>
              <w:t xml:space="preserve">99 </w:t>
            </w:r>
          </w:p>
        </w:tc>
        <w:tc>
          <w:tcPr>
            <w:tcW w:w="0" w:type="auto"/>
            <w:vMerge/>
            <w:tcBorders>
              <w:top w:val="nil"/>
              <w:left w:val="single" w:sz="8" w:space="0" w:color="000000"/>
              <w:bottom w:val="nil"/>
              <w:right w:val="single" w:sz="8" w:space="0" w:color="000000"/>
            </w:tcBorders>
          </w:tcPr>
          <w:p w:rsidR="002D5967" w:rsidRDefault="002D5967">
            <w:pPr>
              <w:spacing w:after="160" w:line="259" w:lineRule="auto"/>
              <w:ind w:left="0" w:firstLine="0"/>
            </w:pPr>
          </w:p>
        </w:tc>
        <w:tc>
          <w:tcPr>
            <w:tcW w:w="1022"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6" w:firstLine="0"/>
            </w:pPr>
            <w:r>
              <w:t xml:space="preserve"> </w:t>
            </w:r>
          </w:p>
        </w:tc>
        <w:tc>
          <w:tcPr>
            <w:tcW w:w="1021" w:type="dxa"/>
            <w:tcBorders>
              <w:top w:val="nil"/>
              <w:left w:val="single" w:sz="8" w:space="0" w:color="000000"/>
              <w:bottom w:val="nil"/>
              <w:right w:val="single" w:sz="15" w:space="0" w:color="000000"/>
            </w:tcBorders>
            <w:shd w:val="clear" w:color="auto" w:fill="FFFFFF"/>
          </w:tcPr>
          <w:p w:rsidR="002D5967" w:rsidRDefault="000507BC">
            <w:pPr>
              <w:spacing w:after="0" w:line="259" w:lineRule="auto"/>
              <w:ind w:left="10" w:firstLine="0"/>
            </w:pPr>
            <w:r>
              <w:t xml:space="preserve"> </w:t>
            </w:r>
          </w:p>
        </w:tc>
      </w:tr>
      <w:tr w:rsidR="002D5967">
        <w:trPr>
          <w:trHeight w:val="320"/>
        </w:trPr>
        <w:tc>
          <w:tcPr>
            <w:tcW w:w="2104" w:type="dxa"/>
            <w:tcBorders>
              <w:top w:val="nil"/>
              <w:left w:val="single" w:sz="15" w:space="0" w:color="000000"/>
              <w:bottom w:val="nil"/>
              <w:right w:val="single" w:sz="15" w:space="0" w:color="000000"/>
            </w:tcBorders>
            <w:shd w:val="clear" w:color="auto" w:fill="FFFFFF"/>
          </w:tcPr>
          <w:p w:rsidR="002D5967" w:rsidRDefault="000507BC">
            <w:pPr>
              <w:spacing w:after="0" w:line="259" w:lineRule="auto"/>
              <w:ind w:left="74" w:firstLine="0"/>
            </w:pPr>
            <w:r>
              <w:rPr>
                <w:rFonts w:ascii="Arial" w:eastAsia="Arial" w:hAnsi="Arial" w:cs="Arial"/>
                <w:sz w:val="18"/>
              </w:rPr>
              <w:t xml:space="preserve">Total </w:t>
            </w:r>
          </w:p>
        </w:tc>
        <w:tc>
          <w:tcPr>
            <w:tcW w:w="1469"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54" w:firstLine="0"/>
              <w:jc w:val="right"/>
            </w:pPr>
            <w:r>
              <w:rPr>
                <w:rFonts w:ascii="Arial" w:eastAsia="Arial" w:hAnsi="Arial" w:cs="Arial"/>
                <w:sz w:val="18"/>
              </w:rPr>
              <w:t xml:space="preserve">999.000 </w:t>
            </w:r>
          </w:p>
        </w:tc>
        <w:tc>
          <w:tcPr>
            <w:tcW w:w="656" w:type="dxa"/>
            <w:tcBorders>
              <w:top w:val="nil"/>
              <w:left w:val="single" w:sz="8" w:space="0" w:color="000000"/>
              <w:bottom w:val="nil"/>
              <w:right w:val="nil"/>
            </w:tcBorders>
            <w:shd w:val="clear" w:color="auto" w:fill="FFFFFF"/>
          </w:tcPr>
          <w:p w:rsidR="002D5967" w:rsidRDefault="002D5967">
            <w:pPr>
              <w:spacing w:after="160" w:line="259" w:lineRule="auto"/>
              <w:ind w:left="0" w:firstLine="0"/>
            </w:pPr>
          </w:p>
        </w:tc>
        <w:tc>
          <w:tcPr>
            <w:tcW w:w="366" w:type="dxa"/>
            <w:tcBorders>
              <w:top w:val="nil"/>
              <w:left w:val="nil"/>
              <w:bottom w:val="nil"/>
              <w:right w:val="single" w:sz="8" w:space="0" w:color="000000"/>
            </w:tcBorders>
            <w:shd w:val="clear" w:color="auto" w:fill="FFFFFF"/>
          </w:tcPr>
          <w:p w:rsidR="002D5967" w:rsidRDefault="000507BC">
            <w:pPr>
              <w:spacing w:after="0" w:line="259" w:lineRule="auto"/>
              <w:ind w:left="0" w:firstLine="0"/>
              <w:jc w:val="both"/>
            </w:pPr>
            <w:r>
              <w:rPr>
                <w:rFonts w:ascii="Arial" w:eastAsia="Arial" w:hAnsi="Arial" w:cs="Arial"/>
                <w:sz w:val="18"/>
              </w:rPr>
              <w:t xml:space="preserve">103 </w:t>
            </w:r>
          </w:p>
        </w:tc>
        <w:tc>
          <w:tcPr>
            <w:tcW w:w="1414" w:type="dxa"/>
            <w:tcBorders>
              <w:top w:val="nil"/>
              <w:left w:val="single" w:sz="8" w:space="0" w:color="000000"/>
              <w:bottom w:val="nil"/>
              <w:right w:val="single" w:sz="8" w:space="0" w:color="000000"/>
            </w:tcBorders>
          </w:tcPr>
          <w:p w:rsidR="002D5967" w:rsidRDefault="000507BC">
            <w:pPr>
              <w:spacing w:after="0" w:line="259" w:lineRule="auto"/>
              <w:ind w:left="13" w:firstLine="0"/>
            </w:pPr>
            <w:r>
              <w:t xml:space="preserve"> </w:t>
            </w:r>
          </w:p>
        </w:tc>
        <w:tc>
          <w:tcPr>
            <w:tcW w:w="1022"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6" w:firstLine="0"/>
            </w:pPr>
            <w:r>
              <w:t xml:space="preserve"> </w:t>
            </w:r>
          </w:p>
        </w:tc>
        <w:tc>
          <w:tcPr>
            <w:tcW w:w="1021" w:type="dxa"/>
            <w:tcBorders>
              <w:top w:val="nil"/>
              <w:left w:val="single" w:sz="8" w:space="0" w:color="000000"/>
              <w:bottom w:val="nil"/>
              <w:right w:val="single" w:sz="15" w:space="0" w:color="000000"/>
            </w:tcBorders>
            <w:shd w:val="clear" w:color="auto" w:fill="FFFFFF"/>
          </w:tcPr>
          <w:p w:rsidR="002D5967" w:rsidRDefault="000507BC">
            <w:pPr>
              <w:spacing w:after="0" w:line="259" w:lineRule="auto"/>
              <w:ind w:left="10" w:firstLine="0"/>
            </w:pPr>
            <w:r>
              <w:t xml:space="preserve"> </w:t>
            </w:r>
          </w:p>
        </w:tc>
      </w:tr>
      <w:tr w:rsidR="002D5967">
        <w:trPr>
          <w:trHeight w:val="276"/>
        </w:trPr>
        <w:tc>
          <w:tcPr>
            <w:tcW w:w="2104" w:type="dxa"/>
            <w:tcBorders>
              <w:top w:val="nil"/>
              <w:left w:val="single" w:sz="15" w:space="0" w:color="000000"/>
              <w:bottom w:val="single" w:sz="15" w:space="0" w:color="000000"/>
              <w:right w:val="single" w:sz="15" w:space="0" w:color="000000"/>
            </w:tcBorders>
            <w:shd w:val="clear" w:color="auto" w:fill="FFFFFF"/>
          </w:tcPr>
          <w:p w:rsidR="002D5967" w:rsidRDefault="000507BC">
            <w:pPr>
              <w:spacing w:after="0" w:line="259" w:lineRule="auto"/>
              <w:ind w:left="74" w:firstLine="0"/>
            </w:pPr>
            <w:r>
              <w:rPr>
                <w:rFonts w:ascii="Arial" w:eastAsia="Arial" w:hAnsi="Arial" w:cs="Arial"/>
                <w:sz w:val="18"/>
              </w:rPr>
              <w:t xml:space="preserve">Corrected Total </w:t>
            </w:r>
          </w:p>
        </w:tc>
        <w:tc>
          <w:tcPr>
            <w:tcW w:w="1469" w:type="dxa"/>
            <w:tcBorders>
              <w:top w:val="nil"/>
              <w:left w:val="single" w:sz="15" w:space="0" w:color="000000"/>
              <w:bottom w:val="single" w:sz="15" w:space="0" w:color="000000"/>
              <w:right w:val="single" w:sz="8" w:space="0" w:color="000000"/>
            </w:tcBorders>
            <w:shd w:val="clear" w:color="auto" w:fill="FFFFFF"/>
          </w:tcPr>
          <w:p w:rsidR="002D5967" w:rsidRDefault="000507BC">
            <w:pPr>
              <w:spacing w:after="0" w:line="259" w:lineRule="auto"/>
              <w:ind w:left="0" w:right="54" w:firstLine="0"/>
              <w:jc w:val="right"/>
            </w:pPr>
            <w:r>
              <w:rPr>
                <w:rFonts w:ascii="Arial" w:eastAsia="Arial" w:hAnsi="Arial" w:cs="Arial"/>
                <w:sz w:val="18"/>
              </w:rPr>
              <w:t xml:space="preserve">264.777 </w:t>
            </w:r>
          </w:p>
        </w:tc>
        <w:tc>
          <w:tcPr>
            <w:tcW w:w="656" w:type="dxa"/>
            <w:tcBorders>
              <w:top w:val="nil"/>
              <w:left w:val="single" w:sz="8" w:space="0" w:color="000000"/>
              <w:bottom w:val="single" w:sz="15" w:space="0" w:color="000000"/>
              <w:right w:val="nil"/>
            </w:tcBorders>
            <w:shd w:val="clear" w:color="auto" w:fill="FFFFFF"/>
          </w:tcPr>
          <w:p w:rsidR="002D5967" w:rsidRDefault="002D5967">
            <w:pPr>
              <w:spacing w:after="160" w:line="259" w:lineRule="auto"/>
              <w:ind w:left="0" w:firstLine="0"/>
            </w:pPr>
          </w:p>
        </w:tc>
        <w:tc>
          <w:tcPr>
            <w:tcW w:w="366" w:type="dxa"/>
            <w:tcBorders>
              <w:top w:val="nil"/>
              <w:left w:val="nil"/>
              <w:bottom w:val="single" w:sz="15" w:space="0" w:color="000000"/>
              <w:right w:val="single" w:sz="8" w:space="0" w:color="000000"/>
            </w:tcBorders>
            <w:shd w:val="clear" w:color="auto" w:fill="FFFFFF"/>
          </w:tcPr>
          <w:p w:rsidR="002D5967" w:rsidRDefault="000507BC">
            <w:pPr>
              <w:spacing w:after="0" w:line="259" w:lineRule="auto"/>
              <w:ind w:left="0" w:firstLine="0"/>
              <w:jc w:val="both"/>
            </w:pPr>
            <w:r>
              <w:rPr>
                <w:rFonts w:ascii="Arial" w:eastAsia="Arial" w:hAnsi="Arial" w:cs="Arial"/>
                <w:sz w:val="18"/>
              </w:rPr>
              <w:t xml:space="preserve">102 </w:t>
            </w:r>
          </w:p>
        </w:tc>
        <w:tc>
          <w:tcPr>
            <w:tcW w:w="1414" w:type="dxa"/>
            <w:tcBorders>
              <w:top w:val="nil"/>
              <w:left w:val="single" w:sz="8" w:space="0" w:color="000000"/>
              <w:bottom w:val="single" w:sz="15" w:space="0" w:color="000000"/>
              <w:right w:val="single" w:sz="8" w:space="0" w:color="000000"/>
            </w:tcBorders>
          </w:tcPr>
          <w:p w:rsidR="002D5967" w:rsidRDefault="000507BC">
            <w:pPr>
              <w:spacing w:after="0" w:line="259" w:lineRule="auto"/>
              <w:ind w:left="13" w:firstLine="0"/>
            </w:pPr>
            <w:r>
              <w:t xml:space="preserve"> </w:t>
            </w:r>
          </w:p>
        </w:tc>
        <w:tc>
          <w:tcPr>
            <w:tcW w:w="1022"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6" w:firstLine="0"/>
            </w:pPr>
            <w:r>
              <w:t xml:space="preserve"> </w:t>
            </w:r>
          </w:p>
        </w:tc>
        <w:tc>
          <w:tcPr>
            <w:tcW w:w="1021" w:type="dxa"/>
            <w:tcBorders>
              <w:top w:val="nil"/>
              <w:left w:val="single" w:sz="8" w:space="0" w:color="000000"/>
              <w:bottom w:val="single" w:sz="15" w:space="0" w:color="000000"/>
              <w:right w:val="single" w:sz="15" w:space="0" w:color="000000"/>
            </w:tcBorders>
            <w:shd w:val="clear" w:color="auto" w:fill="FFFFFF"/>
          </w:tcPr>
          <w:p w:rsidR="002D5967" w:rsidRDefault="000507BC">
            <w:pPr>
              <w:spacing w:after="0" w:line="259" w:lineRule="auto"/>
              <w:ind w:left="10" w:firstLine="0"/>
            </w:pPr>
            <w:r>
              <w:t xml:space="preserve"> </w:t>
            </w:r>
          </w:p>
        </w:tc>
      </w:tr>
    </w:tbl>
    <w:p w:rsidR="002D5967" w:rsidRDefault="000507BC">
      <w:pPr>
        <w:spacing w:after="163" w:line="259" w:lineRule="auto"/>
        <w:ind w:left="1662" w:right="2404"/>
      </w:pPr>
      <w:r>
        <w:rPr>
          <w:rFonts w:ascii="Arial" w:eastAsia="Arial" w:hAnsi="Arial" w:cs="Arial"/>
          <w:sz w:val="18"/>
        </w:rPr>
        <w:t xml:space="preserve">a. R Squared = .144 (Adjusted R Squared = .118) </w:t>
      </w:r>
    </w:p>
    <w:p w:rsidR="002D5967" w:rsidRDefault="000507BC">
      <w:pPr>
        <w:spacing w:after="0" w:line="259" w:lineRule="auto"/>
        <w:ind w:left="941" w:firstLine="0"/>
      </w:pPr>
      <w:r>
        <w:t xml:space="preserve"> </w:t>
      </w:r>
    </w:p>
    <w:p w:rsidR="002D5967" w:rsidRDefault="000507BC">
      <w:pPr>
        <w:spacing w:after="0" w:line="259" w:lineRule="auto"/>
        <w:ind w:left="941" w:firstLine="0"/>
      </w:pPr>
      <w:r>
        <w:lastRenderedPageBreak/>
        <w:t xml:space="preserve"> </w:t>
      </w:r>
      <w:r>
        <w:tab/>
        <w:t xml:space="preserve"> </w:t>
      </w:r>
    </w:p>
    <w:p w:rsidR="002D5967" w:rsidRDefault="000507BC">
      <w:pPr>
        <w:spacing w:after="0" w:line="262" w:lineRule="auto"/>
        <w:ind w:left="10" w:right="2211"/>
        <w:jc w:val="right"/>
      </w:pPr>
      <w:r>
        <w:t xml:space="preserve">Appendix H- ANOVA Riley Seems Sexy- Study Two </w:t>
      </w:r>
    </w:p>
    <w:p w:rsidR="002D5967" w:rsidRDefault="000507BC">
      <w:pPr>
        <w:spacing w:after="33" w:line="259" w:lineRule="auto"/>
        <w:ind w:left="941" w:firstLine="0"/>
      </w:pPr>
      <w:r>
        <w:t xml:space="preserve"> </w:t>
      </w:r>
    </w:p>
    <w:p w:rsidR="002D5967" w:rsidRDefault="000507BC">
      <w:pPr>
        <w:spacing w:after="3" w:line="259" w:lineRule="auto"/>
        <w:ind w:left="1416" w:right="2963" w:firstLine="3281"/>
      </w:pPr>
      <w:r>
        <w:rPr>
          <w:rFonts w:ascii="Arial" w:eastAsia="Arial" w:hAnsi="Arial" w:cs="Arial"/>
          <w:b/>
          <w:sz w:val="18"/>
        </w:rPr>
        <w:t>Descriptive Statistics</w:t>
      </w:r>
      <w:r>
        <w:rPr>
          <w:rFonts w:ascii="Arial" w:eastAsia="Arial" w:hAnsi="Arial" w:cs="Arial"/>
          <w:sz w:val="18"/>
        </w:rPr>
        <w:t xml:space="preserve"> Dependent Variable:   Riley seems sexy.  </w:t>
      </w:r>
      <w:r>
        <w:t xml:space="preserve"> </w:t>
      </w:r>
    </w:p>
    <w:tbl>
      <w:tblPr>
        <w:tblStyle w:val="TableGrid"/>
        <w:tblW w:w="8385" w:type="dxa"/>
        <w:tblInd w:w="1431" w:type="dxa"/>
        <w:tblCellMar>
          <w:top w:w="127" w:type="dxa"/>
          <w:left w:w="0" w:type="dxa"/>
          <w:bottom w:w="10" w:type="dxa"/>
          <w:right w:w="20" w:type="dxa"/>
        </w:tblCellMar>
        <w:tblLook w:val="04A0" w:firstRow="1" w:lastRow="0" w:firstColumn="1" w:lastColumn="0" w:noHBand="0" w:noVBand="1"/>
      </w:tblPr>
      <w:tblGrid>
        <w:gridCol w:w="2509"/>
        <w:gridCol w:w="2388"/>
        <w:gridCol w:w="1025"/>
        <w:gridCol w:w="1438"/>
        <w:gridCol w:w="1025"/>
      </w:tblGrid>
      <w:tr w:rsidR="002D5967">
        <w:trPr>
          <w:trHeight w:val="682"/>
        </w:trPr>
        <w:tc>
          <w:tcPr>
            <w:tcW w:w="2509" w:type="dxa"/>
            <w:tcBorders>
              <w:top w:val="single" w:sz="15" w:space="0" w:color="000000"/>
              <w:left w:val="single" w:sz="15" w:space="0" w:color="000000"/>
              <w:bottom w:val="single" w:sz="15" w:space="0" w:color="000000"/>
              <w:right w:val="nil"/>
            </w:tcBorders>
            <w:vAlign w:val="bottom"/>
          </w:tcPr>
          <w:p w:rsidR="002D5967" w:rsidRDefault="000507BC">
            <w:pPr>
              <w:spacing w:after="96" w:line="259" w:lineRule="auto"/>
              <w:ind w:left="79" w:firstLine="0"/>
            </w:pPr>
            <w:r>
              <w:rPr>
                <w:rFonts w:ascii="Arial" w:eastAsia="Arial" w:hAnsi="Arial" w:cs="Arial"/>
                <w:sz w:val="18"/>
              </w:rPr>
              <w:t xml:space="preserve">IV Type of Ad (1 - Sexual, 2 </w:t>
            </w:r>
          </w:p>
          <w:p w:rsidR="002D5967" w:rsidRDefault="000507BC">
            <w:pPr>
              <w:spacing w:after="0" w:line="259" w:lineRule="auto"/>
              <w:ind w:left="79" w:firstLine="0"/>
            </w:pPr>
            <w:r>
              <w:rPr>
                <w:rFonts w:ascii="Arial" w:eastAsia="Arial" w:hAnsi="Arial" w:cs="Arial"/>
                <w:sz w:val="18"/>
              </w:rPr>
              <w:t xml:space="preserve">= Educational) </w:t>
            </w:r>
          </w:p>
        </w:tc>
        <w:tc>
          <w:tcPr>
            <w:tcW w:w="2388" w:type="dxa"/>
            <w:tcBorders>
              <w:top w:val="single" w:sz="15" w:space="0" w:color="000000"/>
              <w:left w:val="nil"/>
              <w:bottom w:val="single" w:sz="15" w:space="0" w:color="000000"/>
              <w:right w:val="single" w:sz="15" w:space="0" w:color="000000"/>
            </w:tcBorders>
            <w:vAlign w:val="bottom"/>
          </w:tcPr>
          <w:p w:rsidR="002D5967" w:rsidRDefault="000507BC">
            <w:pPr>
              <w:spacing w:after="96" w:line="259" w:lineRule="auto"/>
              <w:ind w:left="0" w:firstLine="0"/>
            </w:pPr>
            <w:r>
              <w:rPr>
                <w:rFonts w:ascii="Arial" w:eastAsia="Arial" w:hAnsi="Arial" w:cs="Arial"/>
                <w:sz w:val="18"/>
              </w:rPr>
              <w:t xml:space="preserve">IV </w:t>
            </w:r>
            <w:proofErr w:type="spellStart"/>
            <w:r>
              <w:rPr>
                <w:rFonts w:ascii="Arial" w:eastAsia="Arial" w:hAnsi="Arial" w:cs="Arial"/>
                <w:sz w:val="18"/>
              </w:rPr>
              <w:t>Attractivenes</w:t>
            </w:r>
            <w:proofErr w:type="spellEnd"/>
            <w:r>
              <w:rPr>
                <w:rFonts w:ascii="Arial" w:eastAsia="Arial" w:hAnsi="Arial" w:cs="Arial"/>
                <w:sz w:val="18"/>
              </w:rPr>
              <w:t xml:space="preserve"> (1 = Low, 2 </w:t>
            </w:r>
          </w:p>
          <w:p w:rsidR="002D5967" w:rsidRDefault="000507BC">
            <w:pPr>
              <w:spacing w:after="0" w:line="259" w:lineRule="auto"/>
              <w:ind w:left="0" w:firstLine="0"/>
            </w:pPr>
            <w:r>
              <w:rPr>
                <w:rFonts w:ascii="Arial" w:eastAsia="Arial" w:hAnsi="Arial" w:cs="Arial"/>
                <w:sz w:val="18"/>
              </w:rPr>
              <w:t xml:space="preserve">= High) </w:t>
            </w:r>
          </w:p>
        </w:tc>
        <w:tc>
          <w:tcPr>
            <w:tcW w:w="1025" w:type="dxa"/>
            <w:tcBorders>
              <w:top w:val="single" w:sz="15" w:space="0" w:color="000000"/>
              <w:left w:val="single" w:sz="15" w:space="0" w:color="000000"/>
              <w:bottom w:val="single" w:sz="15" w:space="0" w:color="000000"/>
              <w:right w:val="single" w:sz="8" w:space="0" w:color="000000"/>
            </w:tcBorders>
            <w:vAlign w:val="bottom"/>
          </w:tcPr>
          <w:p w:rsidR="002D5967" w:rsidRDefault="000507BC">
            <w:pPr>
              <w:spacing w:after="0" w:line="259" w:lineRule="auto"/>
              <w:ind w:left="23" w:firstLine="0"/>
              <w:jc w:val="center"/>
            </w:pPr>
            <w:r>
              <w:rPr>
                <w:rFonts w:ascii="Arial" w:eastAsia="Arial" w:hAnsi="Arial" w:cs="Arial"/>
                <w:sz w:val="18"/>
              </w:rPr>
              <w:t xml:space="preserve">Mean </w:t>
            </w:r>
          </w:p>
        </w:tc>
        <w:tc>
          <w:tcPr>
            <w:tcW w:w="1438"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20" w:firstLine="0"/>
              <w:jc w:val="center"/>
            </w:pPr>
            <w:r>
              <w:rPr>
                <w:rFonts w:ascii="Arial" w:eastAsia="Arial" w:hAnsi="Arial" w:cs="Arial"/>
                <w:sz w:val="18"/>
              </w:rPr>
              <w:t xml:space="preserve">Std. Deviation </w:t>
            </w:r>
          </w:p>
        </w:tc>
        <w:tc>
          <w:tcPr>
            <w:tcW w:w="1025" w:type="dxa"/>
            <w:tcBorders>
              <w:top w:val="single" w:sz="15" w:space="0" w:color="000000"/>
              <w:left w:val="single" w:sz="8" w:space="0" w:color="000000"/>
              <w:bottom w:val="single" w:sz="2" w:space="0" w:color="FFFFFF"/>
              <w:right w:val="single" w:sz="15" w:space="0" w:color="000000"/>
            </w:tcBorders>
            <w:vAlign w:val="bottom"/>
          </w:tcPr>
          <w:p w:rsidR="002D5967" w:rsidRDefault="000507BC">
            <w:pPr>
              <w:spacing w:after="0" w:line="259" w:lineRule="auto"/>
              <w:ind w:left="8" w:firstLine="0"/>
              <w:jc w:val="center"/>
            </w:pPr>
            <w:r>
              <w:rPr>
                <w:rFonts w:ascii="Arial" w:eastAsia="Arial" w:hAnsi="Arial" w:cs="Arial"/>
                <w:sz w:val="18"/>
              </w:rPr>
              <w:t xml:space="preserve">N </w:t>
            </w:r>
          </w:p>
        </w:tc>
      </w:tr>
      <w:tr w:rsidR="002D5967">
        <w:trPr>
          <w:trHeight w:val="355"/>
        </w:trPr>
        <w:tc>
          <w:tcPr>
            <w:tcW w:w="2509" w:type="dxa"/>
            <w:vMerge w:val="restart"/>
            <w:tcBorders>
              <w:top w:val="single" w:sz="15" w:space="0" w:color="000000"/>
              <w:left w:val="single" w:sz="15" w:space="0" w:color="000000"/>
              <w:bottom w:val="single" w:sz="8" w:space="0" w:color="000000"/>
              <w:right w:val="nil"/>
            </w:tcBorders>
          </w:tcPr>
          <w:p w:rsidR="002D5967" w:rsidRDefault="000507BC">
            <w:pPr>
              <w:spacing w:after="0" w:line="259" w:lineRule="auto"/>
              <w:ind w:left="79" w:firstLine="0"/>
            </w:pPr>
            <w:r>
              <w:rPr>
                <w:rFonts w:ascii="Arial" w:eastAsia="Arial" w:hAnsi="Arial" w:cs="Arial"/>
                <w:sz w:val="18"/>
              </w:rPr>
              <w:t xml:space="preserve">Sexuality </w:t>
            </w:r>
          </w:p>
        </w:tc>
        <w:tc>
          <w:tcPr>
            <w:tcW w:w="2388" w:type="dxa"/>
            <w:vMerge w:val="restart"/>
            <w:tcBorders>
              <w:top w:val="single" w:sz="15" w:space="0" w:color="000000"/>
              <w:left w:val="nil"/>
              <w:bottom w:val="single" w:sz="8" w:space="0" w:color="000000"/>
              <w:right w:val="single" w:sz="15" w:space="0" w:color="000000"/>
            </w:tcBorders>
            <w:vAlign w:val="bottom"/>
          </w:tcPr>
          <w:p w:rsidR="002D5967" w:rsidRDefault="000507BC">
            <w:pPr>
              <w:spacing w:after="136" w:line="259" w:lineRule="auto"/>
              <w:ind w:left="0" w:firstLine="0"/>
            </w:pPr>
            <w:r>
              <w:rPr>
                <w:rFonts w:ascii="Arial" w:eastAsia="Arial" w:hAnsi="Arial" w:cs="Arial"/>
                <w:sz w:val="18"/>
              </w:rPr>
              <w:t xml:space="preserve">Low Attractiveness </w:t>
            </w:r>
          </w:p>
          <w:p w:rsidR="002D5967" w:rsidRDefault="000507BC">
            <w:pPr>
              <w:spacing w:after="136" w:line="259" w:lineRule="auto"/>
              <w:ind w:left="0" w:firstLine="0"/>
            </w:pPr>
            <w:r>
              <w:rPr>
                <w:rFonts w:ascii="Arial" w:eastAsia="Arial" w:hAnsi="Arial" w:cs="Arial"/>
                <w:sz w:val="18"/>
              </w:rPr>
              <w:t xml:space="preserve">High Attractiveness </w:t>
            </w:r>
          </w:p>
          <w:p w:rsidR="002D5967" w:rsidRDefault="000507BC">
            <w:pPr>
              <w:spacing w:after="0" w:line="259" w:lineRule="auto"/>
              <w:ind w:left="0" w:firstLine="0"/>
            </w:pPr>
            <w:r>
              <w:rPr>
                <w:rFonts w:ascii="Arial" w:eastAsia="Arial" w:hAnsi="Arial" w:cs="Arial"/>
                <w:sz w:val="18"/>
              </w:rPr>
              <w:t xml:space="preserve">Total </w:t>
            </w:r>
          </w:p>
        </w:tc>
        <w:tc>
          <w:tcPr>
            <w:tcW w:w="1025" w:type="dxa"/>
            <w:tcBorders>
              <w:top w:val="single" w:sz="15" w:space="0" w:color="000000"/>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3.32 </w:t>
            </w:r>
          </w:p>
        </w:tc>
        <w:tc>
          <w:tcPr>
            <w:tcW w:w="1438" w:type="dxa"/>
            <w:vMerge w:val="restart"/>
            <w:tcBorders>
              <w:top w:val="single" w:sz="15" w:space="0" w:color="000000"/>
              <w:left w:val="single" w:sz="8" w:space="0" w:color="000000"/>
              <w:bottom w:val="single" w:sz="8" w:space="0" w:color="000000"/>
              <w:right w:val="single" w:sz="8" w:space="0" w:color="000000"/>
            </w:tcBorders>
            <w:vAlign w:val="bottom"/>
          </w:tcPr>
          <w:p w:rsidR="002D5967" w:rsidRDefault="000507BC">
            <w:pPr>
              <w:spacing w:after="136" w:line="259" w:lineRule="auto"/>
              <w:ind w:left="0" w:right="49" w:firstLine="0"/>
              <w:jc w:val="right"/>
            </w:pPr>
            <w:r>
              <w:rPr>
                <w:rFonts w:ascii="Arial" w:eastAsia="Arial" w:hAnsi="Arial" w:cs="Arial"/>
                <w:sz w:val="18"/>
              </w:rPr>
              <w:t xml:space="preserve">1.145 </w:t>
            </w:r>
          </w:p>
          <w:p w:rsidR="002D5967" w:rsidRDefault="000507BC">
            <w:pPr>
              <w:spacing w:after="136" w:line="259" w:lineRule="auto"/>
              <w:ind w:left="0" w:right="49" w:firstLine="0"/>
              <w:jc w:val="right"/>
            </w:pPr>
            <w:r>
              <w:rPr>
                <w:rFonts w:ascii="Arial" w:eastAsia="Arial" w:hAnsi="Arial" w:cs="Arial"/>
                <w:sz w:val="18"/>
              </w:rPr>
              <w:t xml:space="preserve">1.213 </w:t>
            </w:r>
          </w:p>
          <w:p w:rsidR="002D5967" w:rsidRDefault="000507BC">
            <w:pPr>
              <w:spacing w:after="0" w:line="259" w:lineRule="auto"/>
              <w:ind w:left="0" w:right="49" w:firstLine="0"/>
              <w:jc w:val="right"/>
            </w:pPr>
            <w:r>
              <w:rPr>
                <w:rFonts w:ascii="Arial" w:eastAsia="Arial" w:hAnsi="Arial" w:cs="Arial"/>
                <w:sz w:val="18"/>
              </w:rPr>
              <w:t xml:space="preserve">1.172 </w:t>
            </w:r>
          </w:p>
        </w:tc>
        <w:tc>
          <w:tcPr>
            <w:tcW w:w="1025" w:type="dxa"/>
            <w:tcBorders>
              <w:top w:val="single" w:sz="2"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25 </w:t>
            </w:r>
          </w:p>
        </w:tc>
      </w:tr>
      <w:tr w:rsidR="002D5967">
        <w:trPr>
          <w:trHeight w:val="36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025"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3.45 </w:t>
            </w:r>
          </w:p>
        </w:tc>
        <w:tc>
          <w:tcPr>
            <w:tcW w:w="0" w:type="auto"/>
            <w:vMerge/>
            <w:tcBorders>
              <w:top w:val="nil"/>
              <w:left w:val="single" w:sz="8" w:space="0" w:color="000000"/>
              <w:bottom w:val="nil"/>
              <w:right w:val="single" w:sz="8" w:space="0" w:color="000000"/>
            </w:tcBorders>
          </w:tcPr>
          <w:p w:rsidR="002D5967" w:rsidRDefault="002D5967">
            <w:pPr>
              <w:spacing w:after="160" w:line="259" w:lineRule="auto"/>
              <w:ind w:left="0" w:firstLine="0"/>
            </w:pPr>
          </w:p>
        </w:tc>
        <w:tc>
          <w:tcPr>
            <w:tcW w:w="1025" w:type="dxa"/>
            <w:tcBorders>
              <w:top w:val="single" w:sz="16"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29 </w:t>
            </w:r>
          </w:p>
        </w:tc>
      </w:tr>
      <w:tr w:rsidR="002D5967">
        <w:trPr>
          <w:trHeight w:val="349"/>
        </w:trPr>
        <w:tc>
          <w:tcPr>
            <w:tcW w:w="0" w:type="auto"/>
            <w:vMerge/>
            <w:tcBorders>
              <w:top w:val="nil"/>
              <w:left w:val="single" w:sz="15" w:space="0" w:color="000000"/>
              <w:bottom w:val="single" w:sz="8" w:space="0" w:color="000000"/>
              <w:right w:val="nil"/>
            </w:tcBorders>
          </w:tcPr>
          <w:p w:rsidR="002D5967" w:rsidRDefault="002D5967">
            <w:pPr>
              <w:spacing w:after="160" w:line="259" w:lineRule="auto"/>
              <w:ind w:left="0" w:firstLine="0"/>
            </w:pPr>
          </w:p>
        </w:tc>
        <w:tc>
          <w:tcPr>
            <w:tcW w:w="0" w:type="auto"/>
            <w:vMerge/>
            <w:tcBorders>
              <w:top w:val="nil"/>
              <w:left w:val="nil"/>
              <w:bottom w:val="single" w:sz="8" w:space="0" w:color="000000"/>
              <w:right w:val="single" w:sz="15" w:space="0" w:color="000000"/>
            </w:tcBorders>
          </w:tcPr>
          <w:p w:rsidR="002D5967" w:rsidRDefault="002D5967">
            <w:pPr>
              <w:spacing w:after="160" w:line="259" w:lineRule="auto"/>
              <w:ind w:left="0" w:firstLine="0"/>
            </w:pPr>
          </w:p>
        </w:tc>
        <w:tc>
          <w:tcPr>
            <w:tcW w:w="1025" w:type="dxa"/>
            <w:tcBorders>
              <w:top w:val="single" w:sz="16" w:space="0" w:color="FFFFFF"/>
              <w:left w:val="single" w:sz="15" w:space="0" w:color="000000"/>
              <w:bottom w:val="single" w:sz="8"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3.39 </w:t>
            </w:r>
          </w:p>
        </w:tc>
        <w:tc>
          <w:tcPr>
            <w:tcW w:w="0" w:type="auto"/>
            <w:vMerge/>
            <w:tcBorders>
              <w:top w:val="nil"/>
              <w:left w:val="single" w:sz="8" w:space="0" w:color="000000"/>
              <w:bottom w:val="single" w:sz="8" w:space="0" w:color="000000"/>
              <w:right w:val="single" w:sz="8" w:space="0" w:color="000000"/>
            </w:tcBorders>
          </w:tcPr>
          <w:p w:rsidR="002D5967" w:rsidRDefault="002D5967">
            <w:pPr>
              <w:spacing w:after="160" w:line="259" w:lineRule="auto"/>
              <w:ind w:left="0" w:firstLine="0"/>
            </w:pPr>
          </w:p>
        </w:tc>
        <w:tc>
          <w:tcPr>
            <w:tcW w:w="1025" w:type="dxa"/>
            <w:tcBorders>
              <w:top w:val="single" w:sz="16" w:space="0" w:color="FFFFFF"/>
              <w:left w:val="single" w:sz="8" w:space="0" w:color="000000"/>
              <w:bottom w:val="single" w:sz="8" w:space="0" w:color="000000"/>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54 </w:t>
            </w:r>
          </w:p>
        </w:tc>
      </w:tr>
      <w:tr w:rsidR="002D5967">
        <w:trPr>
          <w:trHeight w:val="338"/>
        </w:trPr>
        <w:tc>
          <w:tcPr>
            <w:tcW w:w="2509" w:type="dxa"/>
            <w:vMerge w:val="restart"/>
            <w:tcBorders>
              <w:top w:val="single" w:sz="8" w:space="0" w:color="000000"/>
              <w:left w:val="single" w:sz="15" w:space="0" w:color="000000"/>
              <w:bottom w:val="single" w:sz="8" w:space="0" w:color="000000"/>
              <w:right w:val="nil"/>
            </w:tcBorders>
          </w:tcPr>
          <w:p w:rsidR="002D5967" w:rsidRDefault="000507BC">
            <w:pPr>
              <w:spacing w:after="0" w:line="259" w:lineRule="auto"/>
              <w:ind w:left="79" w:firstLine="0"/>
            </w:pPr>
            <w:r>
              <w:rPr>
                <w:rFonts w:ascii="Arial" w:eastAsia="Arial" w:hAnsi="Arial" w:cs="Arial"/>
                <w:sz w:val="18"/>
              </w:rPr>
              <w:t xml:space="preserve">Educational </w:t>
            </w:r>
          </w:p>
        </w:tc>
        <w:tc>
          <w:tcPr>
            <w:tcW w:w="2388" w:type="dxa"/>
            <w:vMerge w:val="restart"/>
            <w:tcBorders>
              <w:top w:val="single" w:sz="8" w:space="0" w:color="000000"/>
              <w:left w:val="nil"/>
              <w:bottom w:val="single" w:sz="8" w:space="0" w:color="000000"/>
              <w:right w:val="single" w:sz="15" w:space="0" w:color="000000"/>
            </w:tcBorders>
            <w:vAlign w:val="bottom"/>
          </w:tcPr>
          <w:p w:rsidR="002D5967" w:rsidRDefault="000507BC">
            <w:pPr>
              <w:spacing w:after="118" w:line="259" w:lineRule="auto"/>
              <w:ind w:left="0" w:firstLine="0"/>
            </w:pPr>
            <w:r>
              <w:rPr>
                <w:rFonts w:ascii="Arial" w:eastAsia="Arial" w:hAnsi="Arial" w:cs="Arial"/>
                <w:sz w:val="18"/>
              </w:rPr>
              <w:t xml:space="preserve">Low Attractiveness </w:t>
            </w:r>
          </w:p>
          <w:p w:rsidR="002D5967" w:rsidRDefault="000507BC">
            <w:pPr>
              <w:spacing w:after="115" w:line="259" w:lineRule="auto"/>
              <w:ind w:left="0" w:firstLine="0"/>
            </w:pPr>
            <w:r>
              <w:rPr>
                <w:rFonts w:ascii="Arial" w:eastAsia="Arial" w:hAnsi="Arial" w:cs="Arial"/>
                <w:sz w:val="18"/>
              </w:rPr>
              <w:t xml:space="preserve">High Attractiveness </w:t>
            </w:r>
          </w:p>
          <w:p w:rsidR="002D5967" w:rsidRDefault="000507BC">
            <w:pPr>
              <w:spacing w:after="0" w:line="259" w:lineRule="auto"/>
              <w:ind w:left="0" w:firstLine="0"/>
            </w:pPr>
            <w:r>
              <w:rPr>
                <w:rFonts w:ascii="Arial" w:eastAsia="Arial" w:hAnsi="Arial" w:cs="Arial"/>
                <w:sz w:val="18"/>
              </w:rPr>
              <w:t xml:space="preserve">Total </w:t>
            </w:r>
          </w:p>
        </w:tc>
        <w:tc>
          <w:tcPr>
            <w:tcW w:w="1025" w:type="dxa"/>
            <w:tcBorders>
              <w:top w:val="single" w:sz="8" w:space="0" w:color="000000"/>
              <w:left w:val="single" w:sz="15" w:space="0" w:color="000000"/>
              <w:bottom w:val="single" w:sz="8"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1.62 </w:t>
            </w:r>
          </w:p>
        </w:tc>
        <w:tc>
          <w:tcPr>
            <w:tcW w:w="1438" w:type="dxa"/>
            <w:vMerge w:val="restart"/>
            <w:tcBorders>
              <w:top w:val="single" w:sz="8" w:space="0" w:color="000000"/>
              <w:left w:val="single" w:sz="8" w:space="0" w:color="000000"/>
              <w:bottom w:val="single" w:sz="8" w:space="0" w:color="000000"/>
              <w:right w:val="single" w:sz="8" w:space="0" w:color="000000"/>
            </w:tcBorders>
            <w:vAlign w:val="bottom"/>
          </w:tcPr>
          <w:p w:rsidR="002D5967" w:rsidRDefault="000507BC">
            <w:pPr>
              <w:spacing w:after="118" w:line="259" w:lineRule="auto"/>
              <w:ind w:left="0" w:right="49" w:firstLine="0"/>
              <w:jc w:val="right"/>
            </w:pPr>
            <w:r>
              <w:rPr>
                <w:rFonts w:ascii="Arial" w:eastAsia="Arial" w:hAnsi="Arial" w:cs="Arial"/>
                <w:sz w:val="18"/>
              </w:rPr>
              <w:t xml:space="preserve">.669 </w:t>
            </w:r>
          </w:p>
          <w:p w:rsidR="002D5967" w:rsidRDefault="000507BC">
            <w:pPr>
              <w:spacing w:after="115" w:line="259" w:lineRule="auto"/>
              <w:ind w:left="0" w:right="49" w:firstLine="0"/>
              <w:jc w:val="right"/>
            </w:pPr>
            <w:r>
              <w:rPr>
                <w:rFonts w:ascii="Arial" w:eastAsia="Arial" w:hAnsi="Arial" w:cs="Arial"/>
                <w:sz w:val="18"/>
              </w:rPr>
              <w:t xml:space="preserve">1.315 </w:t>
            </w:r>
          </w:p>
          <w:p w:rsidR="002D5967" w:rsidRDefault="000507BC">
            <w:pPr>
              <w:spacing w:after="0" w:line="259" w:lineRule="auto"/>
              <w:ind w:left="0" w:right="49" w:firstLine="0"/>
              <w:jc w:val="right"/>
            </w:pPr>
            <w:r>
              <w:rPr>
                <w:rFonts w:ascii="Arial" w:eastAsia="Arial" w:hAnsi="Arial" w:cs="Arial"/>
                <w:sz w:val="18"/>
              </w:rPr>
              <w:t xml:space="preserve">1.251 </w:t>
            </w:r>
          </w:p>
        </w:tc>
        <w:tc>
          <w:tcPr>
            <w:tcW w:w="1025" w:type="dxa"/>
            <w:tcBorders>
              <w:top w:val="single" w:sz="8" w:space="0" w:color="000000"/>
              <w:left w:val="single" w:sz="8" w:space="0" w:color="000000"/>
              <w:bottom w:val="single" w:sz="8" w:space="0" w:color="FFFFFF"/>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21 </w:t>
            </w:r>
          </w:p>
        </w:tc>
      </w:tr>
      <w:tr w:rsidR="002D5967">
        <w:trPr>
          <w:trHeight w:val="341"/>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025" w:type="dxa"/>
            <w:tcBorders>
              <w:top w:val="single" w:sz="8" w:space="0" w:color="FFFFFF"/>
              <w:left w:val="single" w:sz="15" w:space="0" w:color="000000"/>
              <w:bottom w:val="single" w:sz="8"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2.89 </w:t>
            </w:r>
          </w:p>
        </w:tc>
        <w:tc>
          <w:tcPr>
            <w:tcW w:w="0" w:type="auto"/>
            <w:vMerge/>
            <w:tcBorders>
              <w:top w:val="nil"/>
              <w:left w:val="single" w:sz="8" w:space="0" w:color="000000"/>
              <w:bottom w:val="nil"/>
              <w:right w:val="single" w:sz="8" w:space="0" w:color="000000"/>
            </w:tcBorders>
            <w:vAlign w:val="center"/>
          </w:tcPr>
          <w:p w:rsidR="002D5967" w:rsidRDefault="002D5967">
            <w:pPr>
              <w:spacing w:after="160" w:line="259" w:lineRule="auto"/>
              <w:ind w:left="0" w:firstLine="0"/>
            </w:pPr>
          </w:p>
        </w:tc>
        <w:tc>
          <w:tcPr>
            <w:tcW w:w="1025" w:type="dxa"/>
            <w:tcBorders>
              <w:top w:val="single" w:sz="8" w:space="0" w:color="FFFFFF"/>
              <w:left w:val="single" w:sz="8" w:space="0" w:color="000000"/>
              <w:bottom w:val="single" w:sz="8" w:space="0" w:color="FFFFFF"/>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28 </w:t>
            </w:r>
          </w:p>
        </w:tc>
      </w:tr>
      <w:tr w:rsidR="002D5967">
        <w:trPr>
          <w:trHeight w:val="341"/>
        </w:trPr>
        <w:tc>
          <w:tcPr>
            <w:tcW w:w="0" w:type="auto"/>
            <w:vMerge/>
            <w:tcBorders>
              <w:top w:val="nil"/>
              <w:left w:val="single" w:sz="15" w:space="0" w:color="000000"/>
              <w:bottom w:val="single" w:sz="8" w:space="0" w:color="000000"/>
              <w:right w:val="nil"/>
            </w:tcBorders>
            <w:vAlign w:val="center"/>
          </w:tcPr>
          <w:p w:rsidR="002D5967" w:rsidRDefault="002D5967">
            <w:pPr>
              <w:spacing w:after="160" w:line="259" w:lineRule="auto"/>
              <w:ind w:left="0" w:firstLine="0"/>
            </w:pPr>
          </w:p>
        </w:tc>
        <w:tc>
          <w:tcPr>
            <w:tcW w:w="0" w:type="auto"/>
            <w:vMerge/>
            <w:tcBorders>
              <w:top w:val="nil"/>
              <w:left w:val="nil"/>
              <w:bottom w:val="single" w:sz="8" w:space="0" w:color="000000"/>
              <w:right w:val="single" w:sz="15" w:space="0" w:color="000000"/>
            </w:tcBorders>
          </w:tcPr>
          <w:p w:rsidR="002D5967" w:rsidRDefault="002D5967">
            <w:pPr>
              <w:spacing w:after="160" w:line="259" w:lineRule="auto"/>
              <w:ind w:left="0" w:firstLine="0"/>
            </w:pPr>
          </w:p>
        </w:tc>
        <w:tc>
          <w:tcPr>
            <w:tcW w:w="1025" w:type="dxa"/>
            <w:tcBorders>
              <w:top w:val="single" w:sz="8" w:space="0" w:color="FFFFFF"/>
              <w:left w:val="single" w:sz="15" w:space="0" w:color="000000"/>
              <w:bottom w:val="single" w:sz="8"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2.35 </w:t>
            </w:r>
          </w:p>
        </w:tc>
        <w:tc>
          <w:tcPr>
            <w:tcW w:w="0" w:type="auto"/>
            <w:vMerge/>
            <w:tcBorders>
              <w:top w:val="nil"/>
              <w:left w:val="single" w:sz="8" w:space="0" w:color="000000"/>
              <w:bottom w:val="single" w:sz="8" w:space="0" w:color="000000"/>
              <w:right w:val="single" w:sz="8" w:space="0" w:color="000000"/>
            </w:tcBorders>
          </w:tcPr>
          <w:p w:rsidR="002D5967" w:rsidRDefault="002D5967">
            <w:pPr>
              <w:spacing w:after="160" w:line="259" w:lineRule="auto"/>
              <w:ind w:left="0" w:firstLine="0"/>
            </w:pPr>
          </w:p>
        </w:tc>
        <w:tc>
          <w:tcPr>
            <w:tcW w:w="1025" w:type="dxa"/>
            <w:tcBorders>
              <w:top w:val="single" w:sz="8" w:space="0" w:color="FFFFFF"/>
              <w:left w:val="single" w:sz="8" w:space="0" w:color="000000"/>
              <w:bottom w:val="single" w:sz="8" w:space="0" w:color="000000"/>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49 </w:t>
            </w:r>
          </w:p>
        </w:tc>
      </w:tr>
      <w:tr w:rsidR="002D5967">
        <w:trPr>
          <w:trHeight w:val="349"/>
        </w:trPr>
        <w:tc>
          <w:tcPr>
            <w:tcW w:w="2509" w:type="dxa"/>
            <w:vMerge w:val="restart"/>
            <w:tcBorders>
              <w:top w:val="single" w:sz="8" w:space="0" w:color="000000"/>
              <w:left w:val="single" w:sz="15" w:space="0" w:color="000000"/>
              <w:bottom w:val="single" w:sz="15" w:space="0" w:color="000000"/>
              <w:right w:val="nil"/>
            </w:tcBorders>
          </w:tcPr>
          <w:p w:rsidR="002D5967" w:rsidRDefault="000507BC">
            <w:pPr>
              <w:spacing w:after="0" w:line="259" w:lineRule="auto"/>
              <w:ind w:left="79" w:firstLine="0"/>
            </w:pPr>
            <w:r>
              <w:rPr>
                <w:rFonts w:ascii="Arial" w:eastAsia="Arial" w:hAnsi="Arial" w:cs="Arial"/>
                <w:sz w:val="18"/>
              </w:rPr>
              <w:t xml:space="preserve">Total </w:t>
            </w:r>
          </w:p>
        </w:tc>
        <w:tc>
          <w:tcPr>
            <w:tcW w:w="2388" w:type="dxa"/>
            <w:vMerge w:val="restart"/>
            <w:tcBorders>
              <w:top w:val="single" w:sz="8" w:space="0" w:color="000000"/>
              <w:left w:val="nil"/>
              <w:bottom w:val="single" w:sz="15" w:space="0" w:color="000000"/>
              <w:right w:val="single" w:sz="15" w:space="0" w:color="000000"/>
            </w:tcBorders>
            <w:vAlign w:val="bottom"/>
          </w:tcPr>
          <w:p w:rsidR="002D5967" w:rsidRDefault="000507BC">
            <w:pPr>
              <w:spacing w:after="136" w:line="259" w:lineRule="auto"/>
              <w:ind w:left="0" w:firstLine="0"/>
            </w:pPr>
            <w:r>
              <w:rPr>
                <w:rFonts w:ascii="Arial" w:eastAsia="Arial" w:hAnsi="Arial" w:cs="Arial"/>
                <w:sz w:val="18"/>
              </w:rPr>
              <w:t xml:space="preserve">Low Attractiveness </w:t>
            </w:r>
          </w:p>
          <w:p w:rsidR="002D5967" w:rsidRDefault="000507BC">
            <w:pPr>
              <w:spacing w:after="136" w:line="259" w:lineRule="auto"/>
              <w:ind w:left="0" w:firstLine="0"/>
            </w:pPr>
            <w:r>
              <w:rPr>
                <w:rFonts w:ascii="Arial" w:eastAsia="Arial" w:hAnsi="Arial" w:cs="Arial"/>
                <w:sz w:val="18"/>
              </w:rPr>
              <w:t xml:space="preserve">High Attractiveness </w:t>
            </w:r>
          </w:p>
          <w:p w:rsidR="002D5967" w:rsidRDefault="000507BC">
            <w:pPr>
              <w:spacing w:after="0" w:line="259" w:lineRule="auto"/>
              <w:ind w:left="0" w:firstLine="0"/>
            </w:pPr>
            <w:r>
              <w:rPr>
                <w:rFonts w:ascii="Arial" w:eastAsia="Arial" w:hAnsi="Arial" w:cs="Arial"/>
                <w:sz w:val="18"/>
              </w:rPr>
              <w:t xml:space="preserve">Total </w:t>
            </w:r>
          </w:p>
        </w:tc>
        <w:tc>
          <w:tcPr>
            <w:tcW w:w="1025" w:type="dxa"/>
            <w:tcBorders>
              <w:top w:val="single" w:sz="8" w:space="0" w:color="000000"/>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2.54 </w:t>
            </w:r>
          </w:p>
        </w:tc>
        <w:tc>
          <w:tcPr>
            <w:tcW w:w="1438" w:type="dxa"/>
            <w:vMerge w:val="restart"/>
            <w:tcBorders>
              <w:top w:val="single" w:sz="8" w:space="0" w:color="000000"/>
              <w:left w:val="single" w:sz="8" w:space="0" w:color="000000"/>
              <w:bottom w:val="single" w:sz="15" w:space="0" w:color="000000"/>
              <w:right w:val="single" w:sz="8" w:space="0" w:color="000000"/>
            </w:tcBorders>
            <w:vAlign w:val="bottom"/>
          </w:tcPr>
          <w:p w:rsidR="002D5967" w:rsidRDefault="000507BC">
            <w:pPr>
              <w:spacing w:after="136" w:line="259" w:lineRule="auto"/>
              <w:ind w:left="0" w:right="49" w:firstLine="0"/>
              <w:jc w:val="right"/>
            </w:pPr>
            <w:r>
              <w:rPr>
                <w:rFonts w:ascii="Arial" w:eastAsia="Arial" w:hAnsi="Arial" w:cs="Arial"/>
                <w:sz w:val="18"/>
              </w:rPr>
              <w:t xml:space="preserve">1.277 </w:t>
            </w:r>
          </w:p>
          <w:p w:rsidR="002D5967" w:rsidRDefault="000507BC">
            <w:pPr>
              <w:spacing w:after="136" w:line="259" w:lineRule="auto"/>
              <w:ind w:left="0" w:right="49" w:firstLine="0"/>
              <w:jc w:val="right"/>
            </w:pPr>
            <w:r>
              <w:rPr>
                <w:rFonts w:ascii="Arial" w:eastAsia="Arial" w:hAnsi="Arial" w:cs="Arial"/>
                <w:sz w:val="18"/>
              </w:rPr>
              <w:t xml:space="preserve">1.283 </w:t>
            </w:r>
          </w:p>
          <w:p w:rsidR="002D5967" w:rsidRDefault="000507BC">
            <w:pPr>
              <w:spacing w:after="0" w:line="259" w:lineRule="auto"/>
              <w:ind w:left="0" w:right="49" w:firstLine="0"/>
              <w:jc w:val="right"/>
            </w:pPr>
            <w:r>
              <w:rPr>
                <w:rFonts w:ascii="Arial" w:eastAsia="Arial" w:hAnsi="Arial" w:cs="Arial"/>
                <w:sz w:val="18"/>
              </w:rPr>
              <w:t xml:space="preserve">1.313 </w:t>
            </w:r>
          </w:p>
        </w:tc>
        <w:tc>
          <w:tcPr>
            <w:tcW w:w="1025" w:type="dxa"/>
            <w:tcBorders>
              <w:top w:val="single" w:sz="8" w:space="0" w:color="000000"/>
              <w:left w:val="single" w:sz="8" w:space="0" w:color="000000"/>
              <w:bottom w:val="single" w:sz="16" w:space="0" w:color="FFFFFF"/>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46 </w:t>
            </w:r>
          </w:p>
        </w:tc>
      </w:tr>
      <w:tr w:rsidR="002D5967">
        <w:trPr>
          <w:trHeight w:val="360"/>
        </w:trPr>
        <w:tc>
          <w:tcPr>
            <w:tcW w:w="0" w:type="auto"/>
            <w:vMerge/>
            <w:tcBorders>
              <w:top w:val="nil"/>
              <w:left w:val="single" w:sz="15" w:space="0" w:color="000000"/>
              <w:bottom w:val="nil"/>
              <w:right w:val="nil"/>
            </w:tcBorders>
          </w:tcPr>
          <w:p w:rsidR="002D5967" w:rsidRDefault="002D5967">
            <w:pPr>
              <w:spacing w:after="160" w:line="259" w:lineRule="auto"/>
              <w:ind w:left="0" w:firstLine="0"/>
            </w:pPr>
          </w:p>
        </w:tc>
        <w:tc>
          <w:tcPr>
            <w:tcW w:w="0" w:type="auto"/>
            <w:vMerge/>
            <w:tcBorders>
              <w:top w:val="nil"/>
              <w:left w:val="nil"/>
              <w:bottom w:val="nil"/>
              <w:right w:val="single" w:sz="15" w:space="0" w:color="000000"/>
            </w:tcBorders>
          </w:tcPr>
          <w:p w:rsidR="002D5967" w:rsidRDefault="002D5967">
            <w:pPr>
              <w:spacing w:after="160" w:line="259" w:lineRule="auto"/>
              <w:ind w:left="0" w:firstLine="0"/>
            </w:pPr>
          </w:p>
        </w:tc>
        <w:tc>
          <w:tcPr>
            <w:tcW w:w="1025" w:type="dxa"/>
            <w:tcBorders>
              <w:top w:val="single" w:sz="16" w:space="0" w:color="FFFFFF"/>
              <w:left w:val="single" w:sz="15" w:space="0" w:color="000000"/>
              <w:bottom w:val="single" w:sz="16" w:space="0" w:color="FFFFFF"/>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3.18 </w:t>
            </w:r>
          </w:p>
        </w:tc>
        <w:tc>
          <w:tcPr>
            <w:tcW w:w="0" w:type="auto"/>
            <w:vMerge/>
            <w:tcBorders>
              <w:top w:val="nil"/>
              <w:left w:val="single" w:sz="8" w:space="0" w:color="000000"/>
              <w:bottom w:val="nil"/>
              <w:right w:val="single" w:sz="8" w:space="0" w:color="000000"/>
            </w:tcBorders>
          </w:tcPr>
          <w:p w:rsidR="002D5967" w:rsidRDefault="002D5967">
            <w:pPr>
              <w:spacing w:after="160" w:line="259" w:lineRule="auto"/>
              <w:ind w:left="0" w:firstLine="0"/>
            </w:pPr>
          </w:p>
        </w:tc>
        <w:tc>
          <w:tcPr>
            <w:tcW w:w="1025" w:type="dxa"/>
            <w:tcBorders>
              <w:top w:val="single" w:sz="16" w:space="0" w:color="FFFFFF"/>
              <w:left w:val="single" w:sz="8" w:space="0" w:color="000000"/>
              <w:bottom w:val="single" w:sz="16" w:space="0" w:color="FFFFFF"/>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57 </w:t>
            </w:r>
          </w:p>
        </w:tc>
      </w:tr>
      <w:tr w:rsidR="002D5967">
        <w:trPr>
          <w:trHeight w:val="361"/>
        </w:trPr>
        <w:tc>
          <w:tcPr>
            <w:tcW w:w="0" w:type="auto"/>
            <w:vMerge/>
            <w:tcBorders>
              <w:top w:val="nil"/>
              <w:left w:val="single" w:sz="15" w:space="0" w:color="000000"/>
              <w:bottom w:val="single" w:sz="15" w:space="0" w:color="000000"/>
              <w:right w:val="nil"/>
            </w:tcBorders>
          </w:tcPr>
          <w:p w:rsidR="002D5967" w:rsidRDefault="002D5967">
            <w:pPr>
              <w:spacing w:after="160" w:line="259" w:lineRule="auto"/>
              <w:ind w:left="0" w:firstLine="0"/>
            </w:pPr>
          </w:p>
        </w:tc>
        <w:tc>
          <w:tcPr>
            <w:tcW w:w="0" w:type="auto"/>
            <w:vMerge/>
            <w:tcBorders>
              <w:top w:val="nil"/>
              <w:left w:val="nil"/>
              <w:bottom w:val="single" w:sz="15" w:space="0" w:color="000000"/>
              <w:right w:val="single" w:sz="15" w:space="0" w:color="000000"/>
            </w:tcBorders>
          </w:tcPr>
          <w:p w:rsidR="002D5967" w:rsidRDefault="002D5967">
            <w:pPr>
              <w:spacing w:after="160" w:line="259" w:lineRule="auto"/>
              <w:ind w:left="0" w:firstLine="0"/>
            </w:pPr>
          </w:p>
        </w:tc>
        <w:tc>
          <w:tcPr>
            <w:tcW w:w="1025" w:type="dxa"/>
            <w:tcBorders>
              <w:top w:val="single" w:sz="16" w:space="0" w:color="FFFFFF"/>
              <w:left w:val="single" w:sz="15" w:space="0" w:color="000000"/>
              <w:bottom w:val="single" w:sz="15" w:space="0" w:color="000000"/>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2.89 </w:t>
            </w: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1025" w:type="dxa"/>
            <w:tcBorders>
              <w:top w:val="single" w:sz="16" w:space="0" w:color="FFFFFF"/>
              <w:left w:val="single" w:sz="8" w:space="0" w:color="000000"/>
              <w:bottom w:val="single" w:sz="15" w:space="0" w:color="000000"/>
              <w:right w:val="single" w:sz="15" w:space="0" w:color="000000"/>
            </w:tcBorders>
            <w:vAlign w:val="bottom"/>
          </w:tcPr>
          <w:p w:rsidR="002D5967" w:rsidRDefault="000507BC">
            <w:pPr>
              <w:spacing w:after="0" w:line="259" w:lineRule="auto"/>
              <w:ind w:left="0" w:right="60" w:firstLine="0"/>
              <w:jc w:val="right"/>
            </w:pPr>
            <w:r>
              <w:rPr>
                <w:rFonts w:ascii="Arial" w:eastAsia="Arial" w:hAnsi="Arial" w:cs="Arial"/>
                <w:sz w:val="18"/>
              </w:rPr>
              <w:t xml:space="preserve">103 </w:t>
            </w:r>
          </w:p>
        </w:tc>
      </w:tr>
    </w:tbl>
    <w:p w:rsidR="002D5967" w:rsidRDefault="000507BC">
      <w:pPr>
        <w:spacing w:after="33" w:line="259" w:lineRule="auto"/>
        <w:ind w:left="941" w:firstLine="0"/>
      </w:pPr>
      <w:r>
        <w:t xml:space="preserve"> </w:t>
      </w:r>
    </w:p>
    <w:p w:rsidR="002D5967" w:rsidRDefault="000507BC">
      <w:pPr>
        <w:spacing w:after="3" w:line="259" w:lineRule="auto"/>
        <w:ind w:left="1592" w:right="2404" w:firstLine="2561"/>
      </w:pPr>
      <w:r>
        <w:rPr>
          <w:rFonts w:ascii="Arial" w:eastAsia="Arial" w:hAnsi="Arial" w:cs="Arial"/>
          <w:b/>
          <w:sz w:val="18"/>
        </w:rPr>
        <w:t>Tests of Between-Subjects Effects</w:t>
      </w:r>
      <w:r>
        <w:rPr>
          <w:rFonts w:ascii="Arial" w:eastAsia="Arial" w:hAnsi="Arial" w:cs="Arial"/>
          <w:sz w:val="18"/>
        </w:rPr>
        <w:t xml:space="preserve"> Dependent Variable:   Riley seems sexy.  </w:t>
      </w:r>
      <w:r>
        <w:t xml:space="preserve"> </w:t>
      </w:r>
    </w:p>
    <w:tbl>
      <w:tblPr>
        <w:tblStyle w:val="TableGrid"/>
        <w:tblW w:w="8052" w:type="dxa"/>
        <w:tblInd w:w="1596" w:type="dxa"/>
        <w:tblCellMar>
          <w:top w:w="0" w:type="dxa"/>
          <w:left w:w="0" w:type="dxa"/>
          <w:bottom w:w="1" w:type="dxa"/>
          <w:right w:w="16" w:type="dxa"/>
        </w:tblCellMar>
        <w:tblLook w:val="04A0" w:firstRow="1" w:lastRow="0" w:firstColumn="1" w:lastColumn="0" w:noHBand="0" w:noVBand="1"/>
      </w:tblPr>
      <w:tblGrid>
        <w:gridCol w:w="2104"/>
        <w:gridCol w:w="1469"/>
        <w:gridCol w:w="656"/>
        <w:gridCol w:w="366"/>
        <w:gridCol w:w="1414"/>
        <w:gridCol w:w="1022"/>
        <w:gridCol w:w="1021"/>
      </w:tblGrid>
      <w:tr w:rsidR="002D5967">
        <w:trPr>
          <w:trHeight w:val="679"/>
        </w:trPr>
        <w:tc>
          <w:tcPr>
            <w:tcW w:w="2104" w:type="dxa"/>
            <w:tcBorders>
              <w:top w:val="single" w:sz="15" w:space="0" w:color="000000"/>
              <w:left w:val="single" w:sz="15" w:space="0" w:color="000000"/>
              <w:bottom w:val="single" w:sz="15" w:space="0" w:color="000000"/>
              <w:right w:val="single" w:sz="15" w:space="0" w:color="000000"/>
            </w:tcBorders>
            <w:vAlign w:val="bottom"/>
          </w:tcPr>
          <w:p w:rsidR="002D5967" w:rsidRDefault="000507BC">
            <w:pPr>
              <w:spacing w:after="0" w:line="259" w:lineRule="auto"/>
              <w:ind w:left="74" w:firstLine="0"/>
            </w:pPr>
            <w:r>
              <w:rPr>
                <w:rFonts w:ascii="Arial" w:eastAsia="Arial" w:hAnsi="Arial" w:cs="Arial"/>
                <w:sz w:val="18"/>
              </w:rPr>
              <w:t xml:space="preserve">Source </w:t>
            </w:r>
          </w:p>
        </w:tc>
        <w:tc>
          <w:tcPr>
            <w:tcW w:w="1469" w:type="dxa"/>
            <w:tcBorders>
              <w:top w:val="single" w:sz="15" w:space="0" w:color="000000"/>
              <w:left w:val="single" w:sz="15" w:space="0" w:color="000000"/>
              <w:bottom w:val="single" w:sz="15" w:space="0" w:color="000000"/>
              <w:right w:val="single" w:sz="8" w:space="0" w:color="000000"/>
            </w:tcBorders>
            <w:vAlign w:val="bottom"/>
          </w:tcPr>
          <w:p w:rsidR="002D5967" w:rsidRDefault="000507BC">
            <w:pPr>
              <w:spacing w:after="98" w:line="259" w:lineRule="auto"/>
              <w:ind w:left="129" w:firstLine="0"/>
            </w:pPr>
            <w:r>
              <w:rPr>
                <w:rFonts w:ascii="Arial" w:eastAsia="Arial" w:hAnsi="Arial" w:cs="Arial"/>
                <w:sz w:val="18"/>
              </w:rPr>
              <w:t xml:space="preserve">Type III Sum of </w:t>
            </w:r>
          </w:p>
          <w:p w:rsidR="002D5967" w:rsidRDefault="000507BC">
            <w:pPr>
              <w:spacing w:after="0" w:line="259" w:lineRule="auto"/>
              <w:ind w:left="26" w:firstLine="0"/>
              <w:jc w:val="center"/>
            </w:pPr>
            <w:r>
              <w:rPr>
                <w:rFonts w:ascii="Arial" w:eastAsia="Arial" w:hAnsi="Arial" w:cs="Arial"/>
                <w:sz w:val="18"/>
              </w:rPr>
              <w:t xml:space="preserve">Squares </w:t>
            </w:r>
          </w:p>
        </w:tc>
        <w:tc>
          <w:tcPr>
            <w:tcW w:w="656" w:type="dxa"/>
            <w:tcBorders>
              <w:top w:val="single" w:sz="15" w:space="0" w:color="000000"/>
              <w:left w:val="single" w:sz="8" w:space="0" w:color="000000"/>
              <w:bottom w:val="single" w:sz="15" w:space="0" w:color="000000"/>
              <w:right w:val="nil"/>
            </w:tcBorders>
            <w:vAlign w:val="bottom"/>
          </w:tcPr>
          <w:p w:rsidR="002D5967" w:rsidRDefault="000507BC">
            <w:pPr>
              <w:spacing w:after="0" w:line="259" w:lineRule="auto"/>
              <w:ind w:left="0" w:right="52" w:firstLine="0"/>
              <w:jc w:val="right"/>
            </w:pPr>
            <w:proofErr w:type="spellStart"/>
            <w:r>
              <w:rPr>
                <w:rFonts w:ascii="Arial" w:eastAsia="Arial" w:hAnsi="Arial" w:cs="Arial"/>
                <w:sz w:val="18"/>
              </w:rPr>
              <w:t>df</w:t>
            </w:r>
            <w:proofErr w:type="spellEnd"/>
            <w:r>
              <w:rPr>
                <w:rFonts w:ascii="Arial" w:eastAsia="Arial" w:hAnsi="Arial" w:cs="Arial"/>
                <w:sz w:val="18"/>
              </w:rPr>
              <w:t xml:space="preserve"> </w:t>
            </w:r>
          </w:p>
        </w:tc>
        <w:tc>
          <w:tcPr>
            <w:tcW w:w="366" w:type="dxa"/>
            <w:tcBorders>
              <w:top w:val="single" w:sz="15" w:space="0" w:color="000000"/>
              <w:left w:val="nil"/>
              <w:bottom w:val="single" w:sz="15" w:space="0" w:color="000000"/>
              <w:right w:val="single" w:sz="8" w:space="0" w:color="000000"/>
            </w:tcBorders>
          </w:tcPr>
          <w:p w:rsidR="002D5967" w:rsidRDefault="002D5967">
            <w:pPr>
              <w:spacing w:after="160" w:line="259" w:lineRule="auto"/>
              <w:ind w:left="0" w:firstLine="0"/>
            </w:pPr>
          </w:p>
        </w:tc>
        <w:tc>
          <w:tcPr>
            <w:tcW w:w="1414"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167" w:firstLine="0"/>
            </w:pPr>
            <w:r>
              <w:rPr>
                <w:rFonts w:ascii="Arial" w:eastAsia="Arial" w:hAnsi="Arial" w:cs="Arial"/>
                <w:sz w:val="18"/>
              </w:rPr>
              <w:t xml:space="preserve">Mean Square </w:t>
            </w:r>
          </w:p>
        </w:tc>
        <w:tc>
          <w:tcPr>
            <w:tcW w:w="1022" w:type="dxa"/>
            <w:tcBorders>
              <w:top w:val="single" w:sz="15" w:space="0" w:color="000000"/>
              <w:left w:val="single" w:sz="8" w:space="0" w:color="000000"/>
              <w:bottom w:val="single" w:sz="15" w:space="0" w:color="000000"/>
              <w:right w:val="single" w:sz="8" w:space="0" w:color="000000"/>
            </w:tcBorders>
            <w:vAlign w:val="bottom"/>
          </w:tcPr>
          <w:p w:rsidR="002D5967" w:rsidRDefault="000507BC">
            <w:pPr>
              <w:spacing w:after="0" w:line="259" w:lineRule="auto"/>
              <w:ind w:left="9" w:firstLine="0"/>
              <w:jc w:val="center"/>
            </w:pPr>
            <w:r>
              <w:rPr>
                <w:rFonts w:ascii="Arial" w:eastAsia="Arial" w:hAnsi="Arial" w:cs="Arial"/>
                <w:sz w:val="18"/>
              </w:rPr>
              <w:t xml:space="preserve">F </w:t>
            </w:r>
          </w:p>
        </w:tc>
        <w:tc>
          <w:tcPr>
            <w:tcW w:w="1021" w:type="dxa"/>
            <w:tcBorders>
              <w:top w:val="single" w:sz="15" w:space="0" w:color="000000"/>
              <w:left w:val="single" w:sz="8" w:space="0" w:color="000000"/>
              <w:bottom w:val="single" w:sz="2" w:space="0" w:color="FFFFFF"/>
              <w:right w:val="single" w:sz="15" w:space="0" w:color="000000"/>
            </w:tcBorders>
            <w:vAlign w:val="bottom"/>
          </w:tcPr>
          <w:p w:rsidR="002D5967" w:rsidRDefault="000507BC">
            <w:pPr>
              <w:spacing w:after="0" w:line="259" w:lineRule="auto"/>
              <w:ind w:left="12" w:firstLine="0"/>
              <w:jc w:val="center"/>
            </w:pPr>
            <w:r>
              <w:rPr>
                <w:rFonts w:ascii="Arial" w:eastAsia="Arial" w:hAnsi="Arial" w:cs="Arial"/>
                <w:sz w:val="18"/>
              </w:rPr>
              <w:t xml:space="preserve">Sig. </w:t>
            </w:r>
          </w:p>
        </w:tc>
      </w:tr>
      <w:tr w:rsidR="002D5967">
        <w:trPr>
          <w:trHeight w:val="336"/>
        </w:trPr>
        <w:tc>
          <w:tcPr>
            <w:tcW w:w="2104" w:type="dxa"/>
            <w:tcBorders>
              <w:top w:val="single" w:sz="15" w:space="0" w:color="000000"/>
              <w:left w:val="single" w:sz="15" w:space="0" w:color="000000"/>
              <w:bottom w:val="nil"/>
              <w:right w:val="single" w:sz="15" w:space="0" w:color="000000"/>
            </w:tcBorders>
            <w:vAlign w:val="bottom"/>
          </w:tcPr>
          <w:p w:rsidR="002D5967" w:rsidRDefault="000507BC">
            <w:pPr>
              <w:spacing w:after="0" w:line="259" w:lineRule="auto"/>
              <w:ind w:left="74" w:firstLine="0"/>
            </w:pPr>
            <w:r>
              <w:rPr>
                <w:rFonts w:ascii="Arial" w:eastAsia="Arial" w:hAnsi="Arial" w:cs="Arial"/>
                <w:sz w:val="18"/>
              </w:rPr>
              <w:t xml:space="preserve">Corrected Model </w:t>
            </w:r>
          </w:p>
        </w:tc>
        <w:tc>
          <w:tcPr>
            <w:tcW w:w="1469" w:type="dxa"/>
            <w:tcBorders>
              <w:top w:val="single" w:sz="15" w:space="0" w:color="000000"/>
              <w:left w:val="single" w:sz="15" w:space="0" w:color="000000"/>
              <w:bottom w:val="nil"/>
              <w:right w:val="single" w:sz="8" w:space="0" w:color="000000"/>
            </w:tcBorders>
            <w:vAlign w:val="bottom"/>
          </w:tcPr>
          <w:p w:rsidR="002D5967" w:rsidRDefault="000507BC">
            <w:pPr>
              <w:spacing w:after="0" w:line="259" w:lineRule="auto"/>
              <w:ind w:left="0" w:right="53" w:firstLine="0"/>
              <w:jc w:val="right"/>
            </w:pPr>
            <w:r>
              <w:rPr>
                <w:rFonts w:ascii="Arial" w:eastAsia="Arial" w:hAnsi="Arial" w:cs="Arial"/>
                <w:sz w:val="18"/>
              </w:rPr>
              <w:t>47.582</w:t>
            </w:r>
            <w:r>
              <w:rPr>
                <w:rFonts w:ascii="Arial" w:eastAsia="Arial" w:hAnsi="Arial" w:cs="Arial"/>
                <w:sz w:val="18"/>
                <w:vertAlign w:val="superscript"/>
              </w:rPr>
              <w:t>a</w:t>
            </w:r>
            <w:r>
              <w:rPr>
                <w:rFonts w:ascii="Arial" w:eastAsia="Arial" w:hAnsi="Arial" w:cs="Arial"/>
                <w:sz w:val="18"/>
              </w:rPr>
              <w:t xml:space="preserve"> </w:t>
            </w:r>
          </w:p>
        </w:tc>
        <w:tc>
          <w:tcPr>
            <w:tcW w:w="656" w:type="dxa"/>
            <w:tcBorders>
              <w:top w:val="single" w:sz="15" w:space="0" w:color="000000"/>
              <w:left w:val="single" w:sz="8" w:space="0" w:color="000000"/>
              <w:bottom w:val="nil"/>
              <w:right w:val="nil"/>
            </w:tcBorders>
          </w:tcPr>
          <w:p w:rsidR="002D5967" w:rsidRDefault="002D5967">
            <w:pPr>
              <w:spacing w:after="160" w:line="259" w:lineRule="auto"/>
              <w:ind w:left="0" w:firstLine="0"/>
            </w:pPr>
          </w:p>
        </w:tc>
        <w:tc>
          <w:tcPr>
            <w:tcW w:w="366" w:type="dxa"/>
            <w:tcBorders>
              <w:top w:val="single" w:sz="15" w:space="0" w:color="000000"/>
              <w:left w:val="nil"/>
              <w:bottom w:val="nil"/>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3 </w:t>
            </w:r>
          </w:p>
        </w:tc>
        <w:tc>
          <w:tcPr>
            <w:tcW w:w="1414" w:type="dxa"/>
            <w:vMerge w:val="restart"/>
            <w:tcBorders>
              <w:top w:val="single" w:sz="15" w:space="0" w:color="000000"/>
              <w:left w:val="single" w:sz="8" w:space="0" w:color="000000"/>
              <w:bottom w:val="nil"/>
              <w:right w:val="single" w:sz="8" w:space="0" w:color="000000"/>
            </w:tcBorders>
          </w:tcPr>
          <w:p w:rsidR="002D5967" w:rsidRDefault="000507BC">
            <w:pPr>
              <w:spacing w:after="96" w:line="259" w:lineRule="auto"/>
              <w:ind w:left="0" w:right="56" w:firstLine="0"/>
              <w:jc w:val="right"/>
            </w:pPr>
            <w:r>
              <w:rPr>
                <w:rFonts w:ascii="Arial" w:eastAsia="Arial" w:hAnsi="Arial" w:cs="Arial"/>
                <w:sz w:val="18"/>
              </w:rPr>
              <w:t xml:space="preserve">15.861 </w:t>
            </w:r>
          </w:p>
          <w:p w:rsidR="002D5967" w:rsidRDefault="000507BC">
            <w:pPr>
              <w:spacing w:after="0" w:line="259" w:lineRule="auto"/>
              <w:ind w:left="0" w:right="56" w:firstLine="0"/>
              <w:jc w:val="right"/>
            </w:pPr>
            <w:r>
              <w:rPr>
                <w:rFonts w:ascii="Arial" w:eastAsia="Arial" w:hAnsi="Arial" w:cs="Arial"/>
                <w:sz w:val="18"/>
              </w:rPr>
              <w:t xml:space="preserve">806.271 </w:t>
            </w:r>
          </w:p>
        </w:tc>
        <w:tc>
          <w:tcPr>
            <w:tcW w:w="1022" w:type="dxa"/>
            <w:tcBorders>
              <w:top w:val="single" w:sz="15" w:space="0" w:color="000000"/>
              <w:left w:val="single" w:sz="8" w:space="0" w:color="000000"/>
              <w:bottom w:val="nil"/>
              <w:right w:val="single" w:sz="8" w:space="0" w:color="000000"/>
            </w:tcBorders>
            <w:vAlign w:val="bottom"/>
          </w:tcPr>
          <w:p w:rsidR="002D5967" w:rsidRDefault="000507BC">
            <w:pPr>
              <w:spacing w:after="0" w:line="259" w:lineRule="auto"/>
              <w:ind w:left="0" w:right="53" w:firstLine="0"/>
              <w:jc w:val="right"/>
            </w:pPr>
            <w:r>
              <w:rPr>
                <w:rFonts w:ascii="Arial" w:eastAsia="Arial" w:hAnsi="Arial" w:cs="Arial"/>
                <w:sz w:val="18"/>
              </w:rPr>
              <w:t xml:space="preserve">12.244 </w:t>
            </w:r>
          </w:p>
        </w:tc>
        <w:tc>
          <w:tcPr>
            <w:tcW w:w="1021" w:type="dxa"/>
            <w:tcBorders>
              <w:top w:val="single" w:sz="2" w:space="0" w:color="FFFFFF"/>
              <w:left w:val="single" w:sz="8" w:space="0" w:color="000000"/>
              <w:bottom w:val="nil"/>
              <w:right w:val="single" w:sz="15" w:space="0" w:color="000000"/>
            </w:tcBorders>
            <w:vAlign w:val="bottom"/>
          </w:tcPr>
          <w:p w:rsidR="002D5967" w:rsidRDefault="000507BC">
            <w:pPr>
              <w:spacing w:after="0" w:line="259" w:lineRule="auto"/>
              <w:ind w:left="0" w:right="58" w:firstLine="0"/>
              <w:jc w:val="right"/>
            </w:pPr>
            <w:r>
              <w:rPr>
                <w:rFonts w:ascii="Arial" w:eastAsia="Arial" w:hAnsi="Arial" w:cs="Arial"/>
                <w:sz w:val="18"/>
              </w:rPr>
              <w:t xml:space="preserve">.000 </w:t>
            </w:r>
          </w:p>
        </w:tc>
      </w:tr>
      <w:tr w:rsidR="002D5967">
        <w:trPr>
          <w:trHeight w:val="378"/>
        </w:trPr>
        <w:tc>
          <w:tcPr>
            <w:tcW w:w="2104" w:type="dxa"/>
            <w:tcBorders>
              <w:top w:val="nil"/>
              <w:left w:val="single" w:sz="15" w:space="0" w:color="000000"/>
              <w:bottom w:val="nil"/>
              <w:right w:val="single" w:sz="15" w:space="0" w:color="000000"/>
            </w:tcBorders>
            <w:shd w:val="clear" w:color="auto" w:fill="FFFFFF"/>
          </w:tcPr>
          <w:p w:rsidR="002D5967" w:rsidRDefault="000507BC">
            <w:pPr>
              <w:spacing w:after="0" w:line="259" w:lineRule="auto"/>
              <w:ind w:left="74" w:firstLine="0"/>
            </w:pPr>
            <w:r>
              <w:rPr>
                <w:rFonts w:ascii="Arial" w:eastAsia="Arial" w:hAnsi="Arial" w:cs="Arial"/>
                <w:sz w:val="18"/>
              </w:rPr>
              <w:t xml:space="preserve">Intercept </w:t>
            </w:r>
          </w:p>
        </w:tc>
        <w:tc>
          <w:tcPr>
            <w:tcW w:w="1469"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54" w:firstLine="0"/>
              <w:jc w:val="right"/>
            </w:pPr>
            <w:r>
              <w:rPr>
                <w:rFonts w:ascii="Arial" w:eastAsia="Arial" w:hAnsi="Arial" w:cs="Arial"/>
                <w:sz w:val="18"/>
              </w:rPr>
              <w:t xml:space="preserve">806.271 </w:t>
            </w:r>
          </w:p>
        </w:tc>
        <w:tc>
          <w:tcPr>
            <w:tcW w:w="656" w:type="dxa"/>
            <w:tcBorders>
              <w:top w:val="nil"/>
              <w:left w:val="single" w:sz="8" w:space="0" w:color="000000"/>
              <w:bottom w:val="nil"/>
              <w:right w:val="nil"/>
            </w:tcBorders>
            <w:shd w:val="clear" w:color="auto" w:fill="FFFFFF"/>
          </w:tcPr>
          <w:p w:rsidR="002D5967" w:rsidRDefault="002D5967">
            <w:pPr>
              <w:spacing w:after="160" w:line="259" w:lineRule="auto"/>
              <w:ind w:left="0" w:firstLine="0"/>
            </w:pPr>
          </w:p>
        </w:tc>
        <w:tc>
          <w:tcPr>
            <w:tcW w:w="366" w:type="dxa"/>
            <w:tcBorders>
              <w:top w:val="nil"/>
              <w:left w:val="nil"/>
              <w:bottom w:val="nil"/>
              <w:right w:val="single" w:sz="8" w:space="0" w:color="000000"/>
            </w:tcBorders>
            <w:shd w:val="clear" w:color="auto" w:fill="FFFFFF"/>
          </w:tcPr>
          <w:p w:rsidR="002D5967" w:rsidRDefault="000507BC">
            <w:pPr>
              <w:spacing w:after="0" w:line="259" w:lineRule="auto"/>
              <w:ind w:left="0" w:right="51" w:firstLine="0"/>
              <w:jc w:val="right"/>
            </w:pPr>
            <w:r>
              <w:rPr>
                <w:rFonts w:ascii="Arial" w:eastAsia="Arial" w:hAnsi="Arial" w:cs="Arial"/>
                <w:sz w:val="18"/>
              </w:rPr>
              <w:t xml:space="preserve">1 </w:t>
            </w:r>
          </w:p>
        </w:tc>
        <w:tc>
          <w:tcPr>
            <w:tcW w:w="0" w:type="auto"/>
            <w:vMerge/>
            <w:tcBorders>
              <w:top w:val="nil"/>
              <w:left w:val="single" w:sz="8" w:space="0" w:color="000000"/>
              <w:bottom w:val="nil"/>
              <w:right w:val="single" w:sz="8" w:space="0" w:color="000000"/>
            </w:tcBorders>
          </w:tcPr>
          <w:p w:rsidR="002D5967" w:rsidRDefault="002D5967">
            <w:pPr>
              <w:spacing w:after="160" w:line="259" w:lineRule="auto"/>
              <w:ind w:left="0" w:firstLine="0"/>
            </w:pPr>
          </w:p>
        </w:tc>
        <w:tc>
          <w:tcPr>
            <w:tcW w:w="1022"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53" w:firstLine="0"/>
              <w:jc w:val="right"/>
            </w:pPr>
            <w:r>
              <w:rPr>
                <w:rFonts w:ascii="Arial" w:eastAsia="Arial" w:hAnsi="Arial" w:cs="Arial"/>
                <w:sz w:val="18"/>
              </w:rPr>
              <w:t xml:space="preserve">622.417 </w:t>
            </w:r>
          </w:p>
        </w:tc>
        <w:tc>
          <w:tcPr>
            <w:tcW w:w="1021" w:type="dxa"/>
            <w:tcBorders>
              <w:top w:val="nil"/>
              <w:left w:val="single" w:sz="8" w:space="0" w:color="000000"/>
              <w:bottom w:val="nil"/>
              <w:right w:val="single" w:sz="15" w:space="0" w:color="000000"/>
            </w:tcBorders>
            <w:shd w:val="clear" w:color="auto" w:fill="FFFFFF"/>
          </w:tcPr>
          <w:p w:rsidR="002D5967" w:rsidRDefault="000507BC">
            <w:pPr>
              <w:spacing w:after="0" w:line="259" w:lineRule="auto"/>
              <w:ind w:left="0" w:right="58" w:firstLine="0"/>
              <w:jc w:val="right"/>
            </w:pPr>
            <w:r>
              <w:rPr>
                <w:rFonts w:ascii="Arial" w:eastAsia="Arial" w:hAnsi="Arial" w:cs="Arial"/>
                <w:sz w:val="18"/>
              </w:rPr>
              <w:t xml:space="preserve">.000 </w:t>
            </w:r>
          </w:p>
        </w:tc>
      </w:tr>
      <w:tr w:rsidR="002D5967">
        <w:trPr>
          <w:trHeight w:val="263"/>
        </w:trPr>
        <w:tc>
          <w:tcPr>
            <w:tcW w:w="2104" w:type="dxa"/>
            <w:tcBorders>
              <w:top w:val="nil"/>
              <w:left w:val="single" w:sz="15" w:space="0" w:color="000000"/>
              <w:bottom w:val="nil"/>
              <w:right w:val="single" w:sz="15" w:space="0" w:color="000000"/>
            </w:tcBorders>
            <w:shd w:val="clear" w:color="auto" w:fill="FFFFFF"/>
          </w:tcPr>
          <w:p w:rsidR="002D5967" w:rsidRDefault="000507BC">
            <w:pPr>
              <w:spacing w:after="0" w:line="259" w:lineRule="auto"/>
              <w:ind w:left="74" w:firstLine="0"/>
            </w:pPr>
            <w:proofErr w:type="spellStart"/>
            <w:r>
              <w:rPr>
                <w:rFonts w:ascii="Arial" w:eastAsia="Arial" w:hAnsi="Arial" w:cs="Arial"/>
                <w:sz w:val="18"/>
              </w:rPr>
              <w:t>IVAdType</w:t>
            </w:r>
            <w:proofErr w:type="spellEnd"/>
            <w:r>
              <w:rPr>
                <w:rFonts w:ascii="Arial" w:eastAsia="Arial" w:hAnsi="Arial" w:cs="Arial"/>
                <w:sz w:val="18"/>
              </w:rPr>
              <w:t xml:space="preserve"> </w:t>
            </w:r>
          </w:p>
        </w:tc>
        <w:tc>
          <w:tcPr>
            <w:tcW w:w="1469"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53" w:firstLine="0"/>
              <w:jc w:val="right"/>
            </w:pPr>
            <w:r>
              <w:rPr>
                <w:rFonts w:ascii="Arial" w:eastAsia="Arial" w:hAnsi="Arial" w:cs="Arial"/>
                <w:sz w:val="18"/>
              </w:rPr>
              <w:t xml:space="preserve">32.260 </w:t>
            </w:r>
          </w:p>
        </w:tc>
        <w:tc>
          <w:tcPr>
            <w:tcW w:w="656" w:type="dxa"/>
            <w:tcBorders>
              <w:top w:val="nil"/>
              <w:left w:val="single" w:sz="8" w:space="0" w:color="000000"/>
              <w:bottom w:val="nil"/>
              <w:right w:val="nil"/>
            </w:tcBorders>
            <w:shd w:val="clear" w:color="auto" w:fill="FFFFFF"/>
          </w:tcPr>
          <w:p w:rsidR="002D5967" w:rsidRDefault="002D5967">
            <w:pPr>
              <w:spacing w:after="160" w:line="259" w:lineRule="auto"/>
              <w:ind w:left="0" w:firstLine="0"/>
            </w:pPr>
          </w:p>
        </w:tc>
        <w:tc>
          <w:tcPr>
            <w:tcW w:w="366" w:type="dxa"/>
            <w:tcBorders>
              <w:top w:val="nil"/>
              <w:left w:val="nil"/>
              <w:bottom w:val="nil"/>
              <w:right w:val="single" w:sz="8" w:space="0" w:color="000000"/>
            </w:tcBorders>
            <w:shd w:val="clear" w:color="auto" w:fill="FFFFFF"/>
          </w:tcPr>
          <w:p w:rsidR="002D5967" w:rsidRDefault="000507BC">
            <w:pPr>
              <w:spacing w:after="0" w:line="259" w:lineRule="auto"/>
              <w:ind w:left="0" w:right="51" w:firstLine="0"/>
              <w:jc w:val="right"/>
            </w:pPr>
            <w:r>
              <w:rPr>
                <w:rFonts w:ascii="Arial" w:eastAsia="Arial" w:hAnsi="Arial" w:cs="Arial"/>
                <w:sz w:val="18"/>
              </w:rPr>
              <w:t xml:space="preserve">1 </w:t>
            </w:r>
          </w:p>
        </w:tc>
        <w:tc>
          <w:tcPr>
            <w:tcW w:w="1414" w:type="dxa"/>
            <w:vMerge w:val="restart"/>
            <w:tcBorders>
              <w:top w:val="nil"/>
              <w:left w:val="single" w:sz="8" w:space="0" w:color="000000"/>
              <w:bottom w:val="nil"/>
              <w:right w:val="single" w:sz="8" w:space="0" w:color="000000"/>
            </w:tcBorders>
          </w:tcPr>
          <w:p w:rsidR="002D5967" w:rsidRDefault="000507BC">
            <w:pPr>
              <w:spacing w:after="98" w:line="259" w:lineRule="auto"/>
              <w:ind w:left="0" w:right="56" w:firstLine="0"/>
              <w:jc w:val="right"/>
            </w:pPr>
            <w:r>
              <w:rPr>
                <w:rFonts w:ascii="Arial" w:eastAsia="Arial" w:hAnsi="Arial" w:cs="Arial"/>
                <w:sz w:val="18"/>
              </w:rPr>
              <w:t xml:space="preserve">32.260 </w:t>
            </w:r>
          </w:p>
          <w:p w:rsidR="002D5967" w:rsidRDefault="000507BC">
            <w:pPr>
              <w:spacing w:after="96" w:line="259" w:lineRule="auto"/>
              <w:ind w:left="0" w:right="56" w:firstLine="0"/>
              <w:jc w:val="right"/>
            </w:pPr>
            <w:r>
              <w:rPr>
                <w:rFonts w:ascii="Arial" w:eastAsia="Arial" w:hAnsi="Arial" w:cs="Arial"/>
                <w:sz w:val="18"/>
              </w:rPr>
              <w:t xml:space="preserve">12.457 </w:t>
            </w:r>
          </w:p>
          <w:p w:rsidR="002D5967" w:rsidRDefault="000507BC">
            <w:pPr>
              <w:spacing w:after="0" w:line="259" w:lineRule="auto"/>
              <w:ind w:left="0" w:right="56" w:firstLine="0"/>
              <w:jc w:val="right"/>
            </w:pPr>
            <w:r>
              <w:rPr>
                <w:rFonts w:ascii="Arial" w:eastAsia="Arial" w:hAnsi="Arial" w:cs="Arial"/>
                <w:sz w:val="18"/>
              </w:rPr>
              <w:t xml:space="preserve">8.315 </w:t>
            </w:r>
          </w:p>
        </w:tc>
        <w:tc>
          <w:tcPr>
            <w:tcW w:w="1022"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53" w:firstLine="0"/>
              <w:jc w:val="right"/>
            </w:pPr>
            <w:r>
              <w:rPr>
                <w:rFonts w:ascii="Arial" w:eastAsia="Arial" w:hAnsi="Arial" w:cs="Arial"/>
                <w:sz w:val="18"/>
              </w:rPr>
              <w:t xml:space="preserve">24.904 </w:t>
            </w:r>
          </w:p>
        </w:tc>
        <w:tc>
          <w:tcPr>
            <w:tcW w:w="1021" w:type="dxa"/>
            <w:tcBorders>
              <w:top w:val="nil"/>
              <w:left w:val="single" w:sz="8" w:space="0" w:color="000000"/>
              <w:bottom w:val="nil"/>
              <w:right w:val="single" w:sz="15" w:space="0" w:color="000000"/>
            </w:tcBorders>
            <w:shd w:val="clear" w:color="auto" w:fill="FFFFFF"/>
          </w:tcPr>
          <w:p w:rsidR="002D5967" w:rsidRDefault="000507BC">
            <w:pPr>
              <w:spacing w:after="0" w:line="259" w:lineRule="auto"/>
              <w:ind w:left="0" w:right="58" w:firstLine="0"/>
              <w:jc w:val="right"/>
            </w:pPr>
            <w:r>
              <w:rPr>
                <w:rFonts w:ascii="Arial" w:eastAsia="Arial" w:hAnsi="Arial" w:cs="Arial"/>
                <w:sz w:val="18"/>
              </w:rPr>
              <w:t xml:space="preserve">.000 </w:t>
            </w:r>
          </w:p>
        </w:tc>
      </w:tr>
      <w:tr w:rsidR="002D5967">
        <w:trPr>
          <w:trHeight w:val="319"/>
        </w:trPr>
        <w:tc>
          <w:tcPr>
            <w:tcW w:w="2104" w:type="dxa"/>
            <w:tcBorders>
              <w:top w:val="nil"/>
              <w:left w:val="single" w:sz="15" w:space="0" w:color="000000"/>
              <w:bottom w:val="nil"/>
              <w:right w:val="single" w:sz="15" w:space="0" w:color="000000"/>
            </w:tcBorders>
            <w:vAlign w:val="bottom"/>
          </w:tcPr>
          <w:p w:rsidR="002D5967" w:rsidRDefault="000507BC">
            <w:pPr>
              <w:spacing w:after="0" w:line="259" w:lineRule="auto"/>
              <w:ind w:left="74" w:firstLine="0"/>
            </w:pPr>
            <w:proofErr w:type="spellStart"/>
            <w:r>
              <w:rPr>
                <w:rFonts w:ascii="Arial" w:eastAsia="Arial" w:hAnsi="Arial" w:cs="Arial"/>
                <w:sz w:val="18"/>
              </w:rPr>
              <w:t>IVAttractive</w:t>
            </w:r>
            <w:proofErr w:type="spellEnd"/>
            <w:r>
              <w:rPr>
                <w:rFonts w:ascii="Arial" w:eastAsia="Arial" w:hAnsi="Arial" w:cs="Arial"/>
                <w:sz w:val="18"/>
              </w:rPr>
              <w:t xml:space="preserve"> </w:t>
            </w:r>
          </w:p>
        </w:tc>
        <w:tc>
          <w:tcPr>
            <w:tcW w:w="1469" w:type="dxa"/>
            <w:tcBorders>
              <w:top w:val="nil"/>
              <w:left w:val="single" w:sz="15" w:space="0" w:color="000000"/>
              <w:bottom w:val="nil"/>
              <w:right w:val="single" w:sz="8" w:space="0" w:color="000000"/>
            </w:tcBorders>
            <w:vAlign w:val="bottom"/>
          </w:tcPr>
          <w:p w:rsidR="002D5967" w:rsidRDefault="000507BC">
            <w:pPr>
              <w:spacing w:after="0" w:line="259" w:lineRule="auto"/>
              <w:ind w:left="0" w:right="54" w:firstLine="0"/>
              <w:jc w:val="right"/>
            </w:pPr>
            <w:r>
              <w:rPr>
                <w:rFonts w:ascii="Arial" w:eastAsia="Arial" w:hAnsi="Arial" w:cs="Arial"/>
                <w:sz w:val="18"/>
              </w:rPr>
              <w:t xml:space="preserve">12.457 </w:t>
            </w:r>
          </w:p>
        </w:tc>
        <w:tc>
          <w:tcPr>
            <w:tcW w:w="656" w:type="dxa"/>
            <w:tcBorders>
              <w:top w:val="nil"/>
              <w:left w:val="single" w:sz="8" w:space="0" w:color="000000"/>
              <w:bottom w:val="nil"/>
              <w:right w:val="nil"/>
            </w:tcBorders>
          </w:tcPr>
          <w:p w:rsidR="002D5967" w:rsidRDefault="002D5967">
            <w:pPr>
              <w:spacing w:after="160" w:line="259" w:lineRule="auto"/>
              <w:ind w:left="0" w:firstLine="0"/>
            </w:pPr>
          </w:p>
        </w:tc>
        <w:tc>
          <w:tcPr>
            <w:tcW w:w="366" w:type="dxa"/>
            <w:tcBorders>
              <w:top w:val="nil"/>
              <w:left w:val="nil"/>
              <w:bottom w:val="nil"/>
              <w:right w:val="single" w:sz="8" w:space="0" w:color="000000"/>
            </w:tcBorders>
            <w:vAlign w:val="bottom"/>
          </w:tcPr>
          <w:p w:rsidR="002D5967" w:rsidRDefault="000507BC">
            <w:pPr>
              <w:spacing w:after="0" w:line="259" w:lineRule="auto"/>
              <w:ind w:left="0" w:right="51" w:firstLine="0"/>
              <w:jc w:val="right"/>
            </w:pPr>
            <w:r>
              <w:rPr>
                <w:rFonts w:ascii="Arial" w:eastAsia="Arial" w:hAnsi="Arial" w:cs="Arial"/>
                <w:sz w:val="18"/>
              </w:rPr>
              <w:t xml:space="preserve">1 </w:t>
            </w:r>
          </w:p>
        </w:tc>
        <w:tc>
          <w:tcPr>
            <w:tcW w:w="0" w:type="auto"/>
            <w:vMerge/>
            <w:tcBorders>
              <w:top w:val="nil"/>
              <w:left w:val="single" w:sz="8" w:space="0" w:color="000000"/>
              <w:bottom w:val="nil"/>
              <w:right w:val="single" w:sz="8" w:space="0" w:color="000000"/>
            </w:tcBorders>
          </w:tcPr>
          <w:p w:rsidR="002D5967" w:rsidRDefault="002D5967">
            <w:pPr>
              <w:spacing w:after="160" w:line="259" w:lineRule="auto"/>
              <w:ind w:left="0" w:firstLine="0"/>
            </w:pPr>
          </w:p>
        </w:tc>
        <w:tc>
          <w:tcPr>
            <w:tcW w:w="1022" w:type="dxa"/>
            <w:tcBorders>
              <w:top w:val="nil"/>
              <w:left w:val="single" w:sz="8" w:space="0" w:color="000000"/>
              <w:bottom w:val="nil"/>
              <w:right w:val="single" w:sz="8" w:space="0" w:color="000000"/>
            </w:tcBorders>
            <w:vAlign w:val="bottom"/>
          </w:tcPr>
          <w:p w:rsidR="002D5967" w:rsidRDefault="000507BC">
            <w:pPr>
              <w:spacing w:after="0" w:line="259" w:lineRule="auto"/>
              <w:ind w:left="0" w:right="53" w:firstLine="0"/>
              <w:jc w:val="right"/>
            </w:pPr>
            <w:r>
              <w:rPr>
                <w:rFonts w:ascii="Arial" w:eastAsia="Arial" w:hAnsi="Arial" w:cs="Arial"/>
                <w:sz w:val="18"/>
              </w:rPr>
              <w:t xml:space="preserve">9.616 </w:t>
            </w:r>
          </w:p>
        </w:tc>
        <w:tc>
          <w:tcPr>
            <w:tcW w:w="1021" w:type="dxa"/>
            <w:tcBorders>
              <w:top w:val="nil"/>
              <w:left w:val="single" w:sz="8" w:space="0" w:color="000000"/>
              <w:bottom w:val="nil"/>
              <w:right w:val="single" w:sz="15" w:space="0" w:color="000000"/>
            </w:tcBorders>
            <w:vAlign w:val="bottom"/>
          </w:tcPr>
          <w:p w:rsidR="002D5967" w:rsidRDefault="000507BC">
            <w:pPr>
              <w:spacing w:after="0" w:line="259" w:lineRule="auto"/>
              <w:ind w:left="0" w:right="58" w:firstLine="0"/>
              <w:jc w:val="right"/>
            </w:pPr>
            <w:r>
              <w:rPr>
                <w:rFonts w:ascii="Arial" w:eastAsia="Arial" w:hAnsi="Arial" w:cs="Arial"/>
                <w:sz w:val="18"/>
              </w:rPr>
              <w:t xml:space="preserve">.003 </w:t>
            </w:r>
          </w:p>
        </w:tc>
      </w:tr>
      <w:tr w:rsidR="002D5967">
        <w:trPr>
          <w:trHeight w:val="378"/>
        </w:trPr>
        <w:tc>
          <w:tcPr>
            <w:tcW w:w="2104" w:type="dxa"/>
            <w:tcBorders>
              <w:top w:val="nil"/>
              <w:left w:val="single" w:sz="15" w:space="0" w:color="000000"/>
              <w:bottom w:val="nil"/>
              <w:right w:val="single" w:sz="15" w:space="0" w:color="000000"/>
            </w:tcBorders>
            <w:shd w:val="clear" w:color="auto" w:fill="FFFFFF"/>
          </w:tcPr>
          <w:p w:rsidR="002D5967" w:rsidRDefault="000507BC">
            <w:pPr>
              <w:spacing w:after="0" w:line="259" w:lineRule="auto"/>
              <w:ind w:left="74" w:firstLine="0"/>
            </w:pPr>
            <w:proofErr w:type="spellStart"/>
            <w:r>
              <w:rPr>
                <w:rFonts w:ascii="Arial" w:eastAsia="Arial" w:hAnsi="Arial" w:cs="Arial"/>
                <w:sz w:val="18"/>
              </w:rPr>
              <w:t>IVAdType</w:t>
            </w:r>
            <w:proofErr w:type="spellEnd"/>
            <w:r>
              <w:rPr>
                <w:rFonts w:ascii="Arial" w:eastAsia="Arial" w:hAnsi="Arial" w:cs="Arial"/>
                <w:sz w:val="18"/>
              </w:rPr>
              <w:t xml:space="preserve"> * </w:t>
            </w:r>
            <w:proofErr w:type="spellStart"/>
            <w:r>
              <w:rPr>
                <w:rFonts w:ascii="Arial" w:eastAsia="Arial" w:hAnsi="Arial" w:cs="Arial"/>
                <w:sz w:val="18"/>
              </w:rPr>
              <w:t>IVAttractive</w:t>
            </w:r>
            <w:proofErr w:type="spellEnd"/>
            <w:r>
              <w:rPr>
                <w:rFonts w:ascii="Arial" w:eastAsia="Arial" w:hAnsi="Arial" w:cs="Arial"/>
                <w:sz w:val="18"/>
              </w:rPr>
              <w:t xml:space="preserve"> </w:t>
            </w:r>
          </w:p>
        </w:tc>
        <w:tc>
          <w:tcPr>
            <w:tcW w:w="1469"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54" w:firstLine="0"/>
              <w:jc w:val="right"/>
            </w:pPr>
            <w:r>
              <w:rPr>
                <w:rFonts w:ascii="Arial" w:eastAsia="Arial" w:hAnsi="Arial" w:cs="Arial"/>
                <w:sz w:val="18"/>
              </w:rPr>
              <w:t xml:space="preserve">8.315 </w:t>
            </w:r>
          </w:p>
        </w:tc>
        <w:tc>
          <w:tcPr>
            <w:tcW w:w="656" w:type="dxa"/>
            <w:tcBorders>
              <w:top w:val="nil"/>
              <w:left w:val="single" w:sz="8" w:space="0" w:color="000000"/>
              <w:bottom w:val="nil"/>
              <w:right w:val="nil"/>
            </w:tcBorders>
            <w:shd w:val="clear" w:color="auto" w:fill="FFFFFF"/>
          </w:tcPr>
          <w:p w:rsidR="002D5967" w:rsidRDefault="002D5967">
            <w:pPr>
              <w:spacing w:after="160" w:line="259" w:lineRule="auto"/>
              <w:ind w:left="0" w:firstLine="0"/>
            </w:pPr>
          </w:p>
        </w:tc>
        <w:tc>
          <w:tcPr>
            <w:tcW w:w="366" w:type="dxa"/>
            <w:tcBorders>
              <w:top w:val="nil"/>
              <w:left w:val="nil"/>
              <w:bottom w:val="nil"/>
              <w:right w:val="single" w:sz="8" w:space="0" w:color="000000"/>
            </w:tcBorders>
            <w:shd w:val="clear" w:color="auto" w:fill="FFFFFF"/>
          </w:tcPr>
          <w:p w:rsidR="002D5967" w:rsidRDefault="000507BC">
            <w:pPr>
              <w:spacing w:after="0" w:line="259" w:lineRule="auto"/>
              <w:ind w:left="0" w:right="51" w:firstLine="0"/>
              <w:jc w:val="right"/>
            </w:pPr>
            <w:r>
              <w:rPr>
                <w:rFonts w:ascii="Arial" w:eastAsia="Arial" w:hAnsi="Arial" w:cs="Arial"/>
                <w:sz w:val="18"/>
              </w:rPr>
              <w:t xml:space="preserve">1 </w:t>
            </w:r>
          </w:p>
        </w:tc>
        <w:tc>
          <w:tcPr>
            <w:tcW w:w="0" w:type="auto"/>
            <w:vMerge/>
            <w:tcBorders>
              <w:top w:val="nil"/>
              <w:left w:val="single" w:sz="8" w:space="0" w:color="000000"/>
              <w:bottom w:val="nil"/>
              <w:right w:val="single" w:sz="8" w:space="0" w:color="000000"/>
            </w:tcBorders>
          </w:tcPr>
          <w:p w:rsidR="002D5967" w:rsidRDefault="002D5967">
            <w:pPr>
              <w:spacing w:after="160" w:line="259" w:lineRule="auto"/>
              <w:ind w:left="0" w:firstLine="0"/>
            </w:pPr>
          </w:p>
        </w:tc>
        <w:tc>
          <w:tcPr>
            <w:tcW w:w="1022"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0" w:right="53" w:firstLine="0"/>
              <w:jc w:val="right"/>
            </w:pPr>
            <w:r>
              <w:rPr>
                <w:rFonts w:ascii="Arial" w:eastAsia="Arial" w:hAnsi="Arial" w:cs="Arial"/>
                <w:sz w:val="18"/>
              </w:rPr>
              <w:t xml:space="preserve">6.419 </w:t>
            </w:r>
          </w:p>
        </w:tc>
        <w:tc>
          <w:tcPr>
            <w:tcW w:w="1021" w:type="dxa"/>
            <w:tcBorders>
              <w:top w:val="nil"/>
              <w:left w:val="single" w:sz="8" w:space="0" w:color="000000"/>
              <w:bottom w:val="nil"/>
              <w:right w:val="single" w:sz="15" w:space="0" w:color="000000"/>
            </w:tcBorders>
            <w:shd w:val="clear" w:color="auto" w:fill="FFFFFF"/>
          </w:tcPr>
          <w:p w:rsidR="002D5967" w:rsidRDefault="000507BC">
            <w:pPr>
              <w:spacing w:after="0" w:line="259" w:lineRule="auto"/>
              <w:ind w:left="0" w:right="58" w:firstLine="0"/>
              <w:jc w:val="right"/>
            </w:pPr>
            <w:r>
              <w:rPr>
                <w:rFonts w:ascii="Arial" w:eastAsia="Arial" w:hAnsi="Arial" w:cs="Arial"/>
                <w:sz w:val="18"/>
              </w:rPr>
              <w:t xml:space="preserve">.013 </w:t>
            </w:r>
          </w:p>
        </w:tc>
      </w:tr>
      <w:tr w:rsidR="002D5967">
        <w:trPr>
          <w:trHeight w:val="263"/>
        </w:trPr>
        <w:tc>
          <w:tcPr>
            <w:tcW w:w="2104" w:type="dxa"/>
            <w:tcBorders>
              <w:top w:val="nil"/>
              <w:left w:val="single" w:sz="15" w:space="0" w:color="000000"/>
              <w:bottom w:val="nil"/>
              <w:right w:val="single" w:sz="15" w:space="0" w:color="000000"/>
            </w:tcBorders>
            <w:shd w:val="clear" w:color="auto" w:fill="FFFFFF"/>
          </w:tcPr>
          <w:p w:rsidR="002D5967" w:rsidRDefault="000507BC">
            <w:pPr>
              <w:spacing w:after="0" w:line="259" w:lineRule="auto"/>
              <w:ind w:left="74" w:firstLine="0"/>
            </w:pPr>
            <w:r>
              <w:rPr>
                <w:rFonts w:ascii="Arial" w:eastAsia="Arial" w:hAnsi="Arial" w:cs="Arial"/>
                <w:sz w:val="18"/>
              </w:rPr>
              <w:t xml:space="preserve">Error </w:t>
            </w:r>
          </w:p>
        </w:tc>
        <w:tc>
          <w:tcPr>
            <w:tcW w:w="1469" w:type="dxa"/>
            <w:tcBorders>
              <w:top w:val="nil"/>
              <w:left w:val="single" w:sz="15" w:space="0" w:color="000000"/>
              <w:bottom w:val="nil"/>
              <w:right w:val="single" w:sz="8" w:space="0" w:color="000000"/>
            </w:tcBorders>
            <w:shd w:val="clear" w:color="auto" w:fill="FFFFFF"/>
          </w:tcPr>
          <w:p w:rsidR="002D5967" w:rsidRDefault="000507BC">
            <w:pPr>
              <w:spacing w:after="0" w:line="259" w:lineRule="auto"/>
              <w:ind w:left="0" w:right="54" w:firstLine="0"/>
              <w:jc w:val="right"/>
            </w:pPr>
            <w:r>
              <w:rPr>
                <w:rFonts w:ascii="Arial" w:eastAsia="Arial" w:hAnsi="Arial" w:cs="Arial"/>
                <w:sz w:val="18"/>
              </w:rPr>
              <w:t xml:space="preserve">128.243 </w:t>
            </w:r>
          </w:p>
        </w:tc>
        <w:tc>
          <w:tcPr>
            <w:tcW w:w="656" w:type="dxa"/>
            <w:tcBorders>
              <w:top w:val="nil"/>
              <w:left w:val="single" w:sz="8" w:space="0" w:color="000000"/>
              <w:bottom w:val="nil"/>
              <w:right w:val="nil"/>
            </w:tcBorders>
            <w:shd w:val="clear" w:color="auto" w:fill="FFFFFF"/>
          </w:tcPr>
          <w:p w:rsidR="002D5967" w:rsidRDefault="002D5967">
            <w:pPr>
              <w:spacing w:after="160" w:line="259" w:lineRule="auto"/>
              <w:ind w:left="0" w:firstLine="0"/>
            </w:pPr>
          </w:p>
        </w:tc>
        <w:tc>
          <w:tcPr>
            <w:tcW w:w="366" w:type="dxa"/>
            <w:tcBorders>
              <w:top w:val="nil"/>
              <w:left w:val="nil"/>
              <w:bottom w:val="nil"/>
              <w:right w:val="single" w:sz="8" w:space="0" w:color="000000"/>
            </w:tcBorders>
            <w:shd w:val="clear" w:color="auto" w:fill="FFFFFF"/>
          </w:tcPr>
          <w:p w:rsidR="002D5967" w:rsidRDefault="000507BC">
            <w:pPr>
              <w:spacing w:after="0" w:line="259" w:lineRule="auto"/>
              <w:ind w:left="101" w:firstLine="0"/>
            </w:pPr>
            <w:r>
              <w:rPr>
                <w:rFonts w:ascii="Arial" w:eastAsia="Arial" w:hAnsi="Arial" w:cs="Arial"/>
                <w:sz w:val="18"/>
              </w:rPr>
              <w:t xml:space="preserve">99 </w:t>
            </w:r>
          </w:p>
        </w:tc>
        <w:tc>
          <w:tcPr>
            <w:tcW w:w="1414" w:type="dxa"/>
            <w:vMerge w:val="restart"/>
            <w:tcBorders>
              <w:top w:val="nil"/>
              <w:left w:val="single" w:sz="8" w:space="0" w:color="000000"/>
              <w:bottom w:val="single" w:sz="15" w:space="0" w:color="000000"/>
              <w:right w:val="single" w:sz="8" w:space="0" w:color="000000"/>
            </w:tcBorders>
          </w:tcPr>
          <w:p w:rsidR="002D5967" w:rsidRDefault="000507BC">
            <w:pPr>
              <w:spacing w:after="62" w:line="259" w:lineRule="auto"/>
              <w:ind w:left="0" w:right="56" w:firstLine="0"/>
              <w:jc w:val="right"/>
            </w:pPr>
            <w:r>
              <w:rPr>
                <w:rFonts w:ascii="Arial" w:eastAsia="Arial" w:hAnsi="Arial" w:cs="Arial"/>
                <w:sz w:val="18"/>
              </w:rPr>
              <w:t xml:space="preserve">1.295 </w:t>
            </w:r>
          </w:p>
          <w:p w:rsidR="002D5967" w:rsidRDefault="000507BC">
            <w:pPr>
              <w:spacing w:after="19" w:line="259" w:lineRule="auto"/>
              <w:ind w:left="13" w:firstLine="0"/>
            </w:pPr>
            <w:r>
              <w:t xml:space="preserve"> </w:t>
            </w:r>
          </w:p>
          <w:p w:rsidR="002D5967" w:rsidRDefault="000507BC">
            <w:pPr>
              <w:spacing w:after="0" w:line="259" w:lineRule="auto"/>
              <w:ind w:left="13" w:firstLine="0"/>
            </w:pPr>
            <w:r>
              <w:t xml:space="preserve"> </w:t>
            </w:r>
          </w:p>
        </w:tc>
        <w:tc>
          <w:tcPr>
            <w:tcW w:w="1022" w:type="dxa"/>
            <w:tcBorders>
              <w:top w:val="nil"/>
              <w:left w:val="single" w:sz="8" w:space="0" w:color="000000"/>
              <w:bottom w:val="nil"/>
              <w:right w:val="single" w:sz="8" w:space="0" w:color="000000"/>
            </w:tcBorders>
            <w:shd w:val="clear" w:color="auto" w:fill="FFFFFF"/>
          </w:tcPr>
          <w:p w:rsidR="002D5967" w:rsidRDefault="000507BC">
            <w:pPr>
              <w:spacing w:after="0" w:line="259" w:lineRule="auto"/>
              <w:ind w:left="6" w:firstLine="0"/>
            </w:pPr>
            <w:r>
              <w:t xml:space="preserve"> </w:t>
            </w:r>
          </w:p>
        </w:tc>
        <w:tc>
          <w:tcPr>
            <w:tcW w:w="1021" w:type="dxa"/>
            <w:tcBorders>
              <w:top w:val="nil"/>
              <w:left w:val="single" w:sz="8" w:space="0" w:color="000000"/>
              <w:bottom w:val="nil"/>
              <w:right w:val="single" w:sz="15" w:space="0" w:color="000000"/>
            </w:tcBorders>
            <w:shd w:val="clear" w:color="auto" w:fill="FFFFFF"/>
          </w:tcPr>
          <w:p w:rsidR="002D5967" w:rsidRDefault="000507BC">
            <w:pPr>
              <w:spacing w:after="0" w:line="259" w:lineRule="auto"/>
              <w:ind w:left="10" w:firstLine="0"/>
            </w:pPr>
            <w:r>
              <w:t xml:space="preserve"> </w:t>
            </w:r>
          </w:p>
        </w:tc>
      </w:tr>
      <w:tr w:rsidR="002D5967">
        <w:trPr>
          <w:trHeight w:val="319"/>
        </w:trPr>
        <w:tc>
          <w:tcPr>
            <w:tcW w:w="2104" w:type="dxa"/>
            <w:tcBorders>
              <w:top w:val="nil"/>
              <w:left w:val="single" w:sz="15" w:space="0" w:color="000000"/>
              <w:bottom w:val="nil"/>
              <w:right w:val="single" w:sz="15" w:space="0" w:color="000000"/>
            </w:tcBorders>
            <w:vAlign w:val="bottom"/>
          </w:tcPr>
          <w:p w:rsidR="002D5967" w:rsidRDefault="000507BC">
            <w:pPr>
              <w:spacing w:after="0" w:line="259" w:lineRule="auto"/>
              <w:ind w:left="74" w:firstLine="0"/>
            </w:pPr>
            <w:r>
              <w:rPr>
                <w:rFonts w:ascii="Arial" w:eastAsia="Arial" w:hAnsi="Arial" w:cs="Arial"/>
                <w:sz w:val="18"/>
              </w:rPr>
              <w:t xml:space="preserve">Total </w:t>
            </w:r>
          </w:p>
        </w:tc>
        <w:tc>
          <w:tcPr>
            <w:tcW w:w="1469" w:type="dxa"/>
            <w:tcBorders>
              <w:top w:val="nil"/>
              <w:left w:val="single" w:sz="15" w:space="0" w:color="000000"/>
              <w:bottom w:val="nil"/>
              <w:right w:val="single" w:sz="8" w:space="0" w:color="000000"/>
            </w:tcBorders>
            <w:vAlign w:val="bottom"/>
          </w:tcPr>
          <w:p w:rsidR="002D5967" w:rsidRDefault="000507BC">
            <w:pPr>
              <w:spacing w:after="0" w:line="259" w:lineRule="auto"/>
              <w:ind w:left="0" w:right="54" w:firstLine="0"/>
              <w:jc w:val="right"/>
            </w:pPr>
            <w:r>
              <w:rPr>
                <w:rFonts w:ascii="Arial" w:eastAsia="Arial" w:hAnsi="Arial" w:cs="Arial"/>
                <w:sz w:val="18"/>
              </w:rPr>
              <w:t xml:space="preserve">1038.000 </w:t>
            </w:r>
          </w:p>
        </w:tc>
        <w:tc>
          <w:tcPr>
            <w:tcW w:w="656" w:type="dxa"/>
            <w:tcBorders>
              <w:top w:val="nil"/>
              <w:left w:val="single" w:sz="8" w:space="0" w:color="000000"/>
              <w:bottom w:val="nil"/>
              <w:right w:val="nil"/>
            </w:tcBorders>
          </w:tcPr>
          <w:p w:rsidR="002D5967" w:rsidRDefault="002D5967">
            <w:pPr>
              <w:spacing w:after="160" w:line="259" w:lineRule="auto"/>
              <w:ind w:left="0" w:firstLine="0"/>
            </w:pPr>
          </w:p>
        </w:tc>
        <w:tc>
          <w:tcPr>
            <w:tcW w:w="366" w:type="dxa"/>
            <w:tcBorders>
              <w:top w:val="nil"/>
              <w:left w:val="nil"/>
              <w:bottom w:val="nil"/>
              <w:right w:val="single" w:sz="8" w:space="0" w:color="000000"/>
            </w:tcBorders>
            <w:vAlign w:val="bottom"/>
          </w:tcPr>
          <w:p w:rsidR="002D5967" w:rsidRDefault="000507BC">
            <w:pPr>
              <w:spacing w:after="0" w:line="259" w:lineRule="auto"/>
              <w:ind w:left="0" w:firstLine="0"/>
              <w:jc w:val="both"/>
            </w:pPr>
            <w:r>
              <w:rPr>
                <w:rFonts w:ascii="Arial" w:eastAsia="Arial" w:hAnsi="Arial" w:cs="Arial"/>
                <w:sz w:val="18"/>
              </w:rPr>
              <w:t xml:space="preserve">103 </w:t>
            </w:r>
          </w:p>
        </w:tc>
        <w:tc>
          <w:tcPr>
            <w:tcW w:w="0" w:type="auto"/>
            <w:vMerge/>
            <w:tcBorders>
              <w:top w:val="nil"/>
              <w:left w:val="single" w:sz="8" w:space="0" w:color="000000"/>
              <w:bottom w:val="nil"/>
              <w:right w:val="single" w:sz="8" w:space="0" w:color="000000"/>
            </w:tcBorders>
          </w:tcPr>
          <w:p w:rsidR="002D5967" w:rsidRDefault="002D5967">
            <w:pPr>
              <w:spacing w:after="160" w:line="259" w:lineRule="auto"/>
              <w:ind w:left="0" w:firstLine="0"/>
            </w:pPr>
          </w:p>
        </w:tc>
        <w:tc>
          <w:tcPr>
            <w:tcW w:w="1022" w:type="dxa"/>
            <w:tcBorders>
              <w:top w:val="nil"/>
              <w:left w:val="single" w:sz="8" w:space="0" w:color="000000"/>
              <w:bottom w:val="nil"/>
              <w:right w:val="single" w:sz="8" w:space="0" w:color="000000"/>
            </w:tcBorders>
          </w:tcPr>
          <w:p w:rsidR="002D5967" w:rsidRDefault="000507BC">
            <w:pPr>
              <w:spacing w:after="0" w:line="259" w:lineRule="auto"/>
              <w:ind w:left="6" w:firstLine="0"/>
            </w:pPr>
            <w:r>
              <w:t xml:space="preserve"> </w:t>
            </w:r>
          </w:p>
        </w:tc>
        <w:tc>
          <w:tcPr>
            <w:tcW w:w="1021" w:type="dxa"/>
            <w:tcBorders>
              <w:top w:val="nil"/>
              <w:left w:val="single" w:sz="8" w:space="0" w:color="000000"/>
              <w:bottom w:val="nil"/>
              <w:right w:val="single" w:sz="15" w:space="0" w:color="000000"/>
            </w:tcBorders>
          </w:tcPr>
          <w:p w:rsidR="002D5967" w:rsidRDefault="000507BC">
            <w:pPr>
              <w:spacing w:after="0" w:line="259" w:lineRule="auto"/>
              <w:ind w:left="10" w:firstLine="0"/>
            </w:pPr>
            <w:r>
              <w:t xml:space="preserve"> </w:t>
            </w:r>
          </w:p>
        </w:tc>
      </w:tr>
      <w:tr w:rsidR="002D5967">
        <w:trPr>
          <w:trHeight w:val="339"/>
        </w:trPr>
        <w:tc>
          <w:tcPr>
            <w:tcW w:w="2104" w:type="dxa"/>
            <w:tcBorders>
              <w:top w:val="nil"/>
              <w:left w:val="single" w:sz="15" w:space="0" w:color="000000"/>
              <w:bottom w:val="single" w:sz="15" w:space="0" w:color="000000"/>
              <w:right w:val="single" w:sz="15" w:space="0" w:color="000000"/>
            </w:tcBorders>
            <w:shd w:val="clear" w:color="auto" w:fill="FFFFFF"/>
          </w:tcPr>
          <w:p w:rsidR="002D5967" w:rsidRDefault="000507BC">
            <w:pPr>
              <w:spacing w:after="0" w:line="259" w:lineRule="auto"/>
              <w:ind w:left="74" w:firstLine="0"/>
            </w:pPr>
            <w:r>
              <w:rPr>
                <w:rFonts w:ascii="Arial" w:eastAsia="Arial" w:hAnsi="Arial" w:cs="Arial"/>
                <w:sz w:val="18"/>
              </w:rPr>
              <w:t xml:space="preserve">Corrected Total </w:t>
            </w:r>
          </w:p>
        </w:tc>
        <w:tc>
          <w:tcPr>
            <w:tcW w:w="1469" w:type="dxa"/>
            <w:tcBorders>
              <w:top w:val="nil"/>
              <w:left w:val="single" w:sz="15" w:space="0" w:color="000000"/>
              <w:bottom w:val="single" w:sz="15" w:space="0" w:color="000000"/>
              <w:right w:val="single" w:sz="8" w:space="0" w:color="000000"/>
            </w:tcBorders>
            <w:shd w:val="clear" w:color="auto" w:fill="FFFFFF"/>
          </w:tcPr>
          <w:p w:rsidR="002D5967" w:rsidRDefault="000507BC">
            <w:pPr>
              <w:spacing w:after="0" w:line="259" w:lineRule="auto"/>
              <w:ind w:left="0" w:right="54" w:firstLine="0"/>
              <w:jc w:val="right"/>
            </w:pPr>
            <w:r>
              <w:rPr>
                <w:rFonts w:ascii="Arial" w:eastAsia="Arial" w:hAnsi="Arial" w:cs="Arial"/>
                <w:sz w:val="18"/>
              </w:rPr>
              <w:t xml:space="preserve">175.825 </w:t>
            </w:r>
          </w:p>
        </w:tc>
        <w:tc>
          <w:tcPr>
            <w:tcW w:w="656" w:type="dxa"/>
            <w:tcBorders>
              <w:top w:val="nil"/>
              <w:left w:val="single" w:sz="8" w:space="0" w:color="000000"/>
              <w:bottom w:val="single" w:sz="15" w:space="0" w:color="000000"/>
              <w:right w:val="nil"/>
            </w:tcBorders>
            <w:shd w:val="clear" w:color="auto" w:fill="FFFFFF"/>
          </w:tcPr>
          <w:p w:rsidR="002D5967" w:rsidRDefault="002D5967">
            <w:pPr>
              <w:spacing w:after="160" w:line="259" w:lineRule="auto"/>
              <w:ind w:left="0" w:firstLine="0"/>
            </w:pPr>
          </w:p>
        </w:tc>
        <w:tc>
          <w:tcPr>
            <w:tcW w:w="366" w:type="dxa"/>
            <w:tcBorders>
              <w:top w:val="nil"/>
              <w:left w:val="nil"/>
              <w:bottom w:val="single" w:sz="15" w:space="0" w:color="000000"/>
              <w:right w:val="single" w:sz="8" w:space="0" w:color="000000"/>
            </w:tcBorders>
            <w:shd w:val="clear" w:color="auto" w:fill="FFFFFF"/>
          </w:tcPr>
          <w:p w:rsidR="002D5967" w:rsidRDefault="000507BC">
            <w:pPr>
              <w:spacing w:after="0" w:line="259" w:lineRule="auto"/>
              <w:ind w:left="0" w:firstLine="0"/>
              <w:jc w:val="both"/>
            </w:pPr>
            <w:r>
              <w:rPr>
                <w:rFonts w:ascii="Arial" w:eastAsia="Arial" w:hAnsi="Arial" w:cs="Arial"/>
                <w:sz w:val="18"/>
              </w:rPr>
              <w:t xml:space="preserve">102 </w:t>
            </w:r>
          </w:p>
        </w:tc>
        <w:tc>
          <w:tcPr>
            <w:tcW w:w="0" w:type="auto"/>
            <w:vMerge/>
            <w:tcBorders>
              <w:top w:val="nil"/>
              <w:left w:val="single" w:sz="8" w:space="0" w:color="000000"/>
              <w:bottom w:val="single" w:sz="15" w:space="0" w:color="000000"/>
              <w:right w:val="single" w:sz="8" w:space="0" w:color="000000"/>
            </w:tcBorders>
          </w:tcPr>
          <w:p w:rsidR="002D5967" w:rsidRDefault="002D5967">
            <w:pPr>
              <w:spacing w:after="160" w:line="259" w:lineRule="auto"/>
              <w:ind w:left="0" w:firstLine="0"/>
            </w:pPr>
          </w:p>
        </w:tc>
        <w:tc>
          <w:tcPr>
            <w:tcW w:w="1022" w:type="dxa"/>
            <w:tcBorders>
              <w:top w:val="nil"/>
              <w:left w:val="single" w:sz="8" w:space="0" w:color="000000"/>
              <w:bottom w:val="single" w:sz="15" w:space="0" w:color="000000"/>
              <w:right w:val="single" w:sz="8" w:space="0" w:color="000000"/>
            </w:tcBorders>
            <w:shd w:val="clear" w:color="auto" w:fill="FFFFFF"/>
          </w:tcPr>
          <w:p w:rsidR="002D5967" w:rsidRDefault="000507BC">
            <w:pPr>
              <w:spacing w:after="0" w:line="259" w:lineRule="auto"/>
              <w:ind w:left="6" w:firstLine="0"/>
            </w:pPr>
            <w:r>
              <w:t xml:space="preserve"> </w:t>
            </w:r>
          </w:p>
        </w:tc>
        <w:tc>
          <w:tcPr>
            <w:tcW w:w="1021" w:type="dxa"/>
            <w:tcBorders>
              <w:top w:val="nil"/>
              <w:left w:val="single" w:sz="8" w:space="0" w:color="000000"/>
              <w:bottom w:val="single" w:sz="15" w:space="0" w:color="000000"/>
              <w:right w:val="single" w:sz="15" w:space="0" w:color="000000"/>
            </w:tcBorders>
            <w:shd w:val="clear" w:color="auto" w:fill="FFFFFF"/>
          </w:tcPr>
          <w:p w:rsidR="002D5967" w:rsidRDefault="000507BC">
            <w:pPr>
              <w:spacing w:after="0" w:line="259" w:lineRule="auto"/>
              <w:ind w:left="10" w:firstLine="0"/>
            </w:pPr>
            <w:r>
              <w:t xml:space="preserve"> </w:t>
            </w:r>
          </w:p>
        </w:tc>
      </w:tr>
    </w:tbl>
    <w:p w:rsidR="002D5967" w:rsidRDefault="000507BC">
      <w:pPr>
        <w:spacing w:after="38" w:line="259" w:lineRule="auto"/>
        <w:ind w:left="1662" w:right="2404"/>
      </w:pPr>
      <w:r>
        <w:rPr>
          <w:rFonts w:ascii="Arial" w:eastAsia="Arial" w:hAnsi="Arial" w:cs="Arial"/>
          <w:sz w:val="18"/>
        </w:rPr>
        <w:t xml:space="preserve">a. R Squared = .271 (Adjusted R Squared = .249) </w:t>
      </w:r>
    </w:p>
    <w:p w:rsidR="002D5967" w:rsidRDefault="000507BC">
      <w:pPr>
        <w:spacing w:after="0" w:line="259" w:lineRule="auto"/>
        <w:ind w:left="941" w:firstLine="0"/>
      </w:pPr>
      <w:r>
        <w:t xml:space="preserve"> </w:t>
      </w:r>
    </w:p>
    <w:sectPr w:rsidR="002D5967" w:rsidSect="000507BC">
      <w:headerReference w:type="even" r:id="rId6"/>
      <w:headerReference w:type="default" r:id="rId7"/>
      <w:headerReference w:type="first" r:id="rId8"/>
      <w:pgSz w:w="12240" w:h="15840"/>
      <w:pgMar w:top="1350" w:right="1312" w:bottom="1499" w:left="499" w:header="729"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DD4" w:rsidRDefault="00915DD4">
      <w:pPr>
        <w:spacing w:after="0" w:line="240" w:lineRule="auto"/>
      </w:pPr>
      <w:r>
        <w:separator/>
      </w:r>
    </w:p>
  </w:endnote>
  <w:endnote w:type="continuationSeparator" w:id="0">
    <w:p w:rsidR="00915DD4" w:rsidRDefault="00915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DD4" w:rsidRDefault="00915DD4">
      <w:pPr>
        <w:spacing w:after="0" w:line="240" w:lineRule="auto"/>
      </w:pPr>
      <w:r>
        <w:separator/>
      </w:r>
    </w:p>
  </w:footnote>
  <w:footnote w:type="continuationSeparator" w:id="0">
    <w:p w:rsidR="00915DD4" w:rsidRDefault="00915D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7BC" w:rsidRDefault="000507BC">
    <w:pPr>
      <w:spacing w:after="0" w:line="227" w:lineRule="auto"/>
      <w:ind w:left="941" w:right="66" w:firstLine="0"/>
      <w:jc w:val="both"/>
    </w:pPr>
    <w:r>
      <w:t xml:space="preserve">SEXUALITY, MEDIA, AND </w:t>
    </w:r>
    <w:proofErr w:type="gramStart"/>
    <w:r>
      <w:t xml:space="preserve">ATTRACTION  </w:t>
    </w:r>
    <w:proofErr w:type="gramEnd"/>
    <w:r>
      <w:fldChar w:fldCharType="begin"/>
    </w:r>
    <w:r>
      <w:instrText xml:space="preserve"> PAGE   \* MERGEFORMAT </w:instrText>
    </w:r>
    <w:r>
      <w:fldChar w:fldCharType="separate"/>
    </w:r>
    <w:r>
      <w:t>2</w:t>
    </w:r>
    <w:r>
      <w:fldChar w:fldCharType="end"/>
    </w:r>
    <w:r>
      <w:t xml:space="preserve"> </w:t>
    </w:r>
    <w:r>
      <w:rPr>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7BC" w:rsidRDefault="000507BC">
    <w:pPr>
      <w:spacing w:after="0" w:line="227" w:lineRule="auto"/>
      <w:ind w:left="941" w:right="66" w:firstLine="0"/>
      <w:jc w:val="both"/>
    </w:pPr>
    <w:r>
      <w:t xml:space="preserve">SEXUALITY, MEDIA, AND ATTRACTION  </w:t>
    </w:r>
    <w:r>
      <w:tab/>
    </w:r>
    <w:r>
      <w:tab/>
    </w:r>
    <w:r>
      <w:tab/>
    </w:r>
    <w:r>
      <w:tab/>
    </w:r>
    <w:r>
      <w:tab/>
    </w:r>
    <w:r>
      <w:tab/>
    </w:r>
    <w:r>
      <w:tab/>
    </w:r>
    <w:r>
      <w:fldChar w:fldCharType="begin"/>
    </w:r>
    <w:r>
      <w:instrText xml:space="preserve"> PAGE   \* MERGEFORMAT </w:instrText>
    </w:r>
    <w:r>
      <w:fldChar w:fldCharType="separate"/>
    </w:r>
    <w:r w:rsidR="003A5A99">
      <w:rPr>
        <w:noProof/>
      </w:rPr>
      <w:t>21</w:t>
    </w:r>
    <w:r>
      <w:fldChar w:fldCharType="end"/>
    </w:r>
    <w:r>
      <w:t xml:space="preserve"> </w:t>
    </w:r>
    <w:r>
      <w:rPr>
        <w:sz w:val="3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7BC" w:rsidRDefault="000507BC" w:rsidP="000507BC">
    <w:pPr>
      <w:spacing w:after="420" w:line="259" w:lineRule="auto"/>
      <w:ind w:left="936" w:right="125"/>
    </w:pPr>
    <w:r>
      <w:t xml:space="preserve">Running head: SEXUALITY, MEDIA, AND ATTRACTION </w:t>
    </w:r>
    <w:r>
      <w:tab/>
    </w:r>
    <w:r>
      <w:tab/>
    </w:r>
    <w:r>
      <w:tab/>
    </w:r>
    <w:r>
      <w:tab/>
    </w:r>
    <w:r>
      <w:tab/>
    </w:r>
    <w:r>
      <w:fldChar w:fldCharType="begin"/>
    </w:r>
    <w:r>
      <w:instrText xml:space="preserve"> PAGE   \* MERGEFORMAT </w:instrText>
    </w:r>
    <w:r>
      <w:fldChar w:fldCharType="separate"/>
    </w:r>
    <w:r w:rsidR="00E4254C">
      <w:rPr>
        <w:noProof/>
      </w:rPr>
      <w:t>1</w:t>
    </w:r>
    <w: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967"/>
    <w:rsid w:val="000507BC"/>
    <w:rsid w:val="001A7EDC"/>
    <w:rsid w:val="002D5967"/>
    <w:rsid w:val="003A5A99"/>
    <w:rsid w:val="00681697"/>
    <w:rsid w:val="008A42DE"/>
    <w:rsid w:val="00915DD4"/>
    <w:rsid w:val="00AB6745"/>
    <w:rsid w:val="00BB62ED"/>
    <w:rsid w:val="00D20A6F"/>
    <w:rsid w:val="00E4254C"/>
    <w:rsid w:val="00EF6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59DAF"/>
  <w15:docId w15:val="{DC0A7284-73D6-49D3-BD46-52154AC69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2" w:line="482" w:lineRule="auto"/>
      <w:ind w:left="951"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408" w:line="262" w:lineRule="auto"/>
      <w:ind w:left="827" w:hanging="10"/>
      <w:jc w:val="center"/>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0507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7BC"/>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8108</Words>
  <Characters>46221</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M.</dc:creator>
  <cp:keywords/>
  <cp:lastModifiedBy>Ryan Winter</cp:lastModifiedBy>
  <cp:revision>2</cp:revision>
  <dcterms:created xsi:type="dcterms:W3CDTF">2018-12-10T18:29:00Z</dcterms:created>
  <dcterms:modified xsi:type="dcterms:W3CDTF">2018-12-10T18:29:00Z</dcterms:modified>
</cp:coreProperties>
</file>